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3B" w:rsidRDefault="00C21B3B" w:rsidP="00587F41">
      <w:pPr>
        <w:jc w:val="center"/>
        <w:rPr>
          <w:rStyle w:val="apple-style-span"/>
          <w:rFonts w:ascii="Arial" w:eastAsia="黑体" w:hAnsi="Arial" w:cs="Arial"/>
          <w:sz w:val="44"/>
          <w:szCs w:val="44"/>
          <w:shd w:val="clear" w:color="auto" w:fill="FFFFFF" w:themeFill="background1"/>
        </w:rPr>
      </w:pPr>
    </w:p>
    <w:p w:rsidR="00587F41" w:rsidRPr="00AC01ED" w:rsidRDefault="009F60B0" w:rsidP="001249C4">
      <w:pPr>
        <w:pStyle w:val="1"/>
        <w:spacing w:before="0"/>
        <w:jc w:val="center"/>
        <w:rPr>
          <w:rStyle w:val="apple-style-span"/>
          <w:rFonts w:ascii="Arial" w:eastAsia="黑体" w:hAnsi="Arial" w:cs="Arial"/>
          <w:b w:val="0"/>
          <w:shd w:val="clear" w:color="auto" w:fill="FFFFFF" w:themeFill="background1"/>
        </w:rPr>
      </w:pPr>
      <w:r w:rsidRPr="00AC01ED">
        <w:rPr>
          <w:rStyle w:val="apple-style-span"/>
          <w:rFonts w:ascii="Arial" w:eastAsia="黑体" w:hAnsi="Arial" w:cs="Arial" w:hint="eastAsia"/>
          <w:b w:val="0"/>
          <w:shd w:val="clear" w:color="auto" w:fill="FFFFFF" w:themeFill="background1"/>
        </w:rPr>
        <w:t>第</w:t>
      </w:r>
      <w:r w:rsidR="001B44D5">
        <w:rPr>
          <w:rStyle w:val="apple-style-span"/>
          <w:rFonts w:ascii="Arial" w:eastAsia="黑体" w:hAnsi="Arial" w:cs="Arial" w:hint="eastAsia"/>
          <w:b w:val="0"/>
          <w:shd w:val="clear" w:color="auto" w:fill="FFFFFF" w:themeFill="background1"/>
        </w:rPr>
        <w:t>十</w:t>
      </w:r>
      <w:r w:rsidR="00C4002C">
        <w:rPr>
          <w:rStyle w:val="apple-style-span"/>
          <w:rFonts w:ascii="Arial" w:eastAsia="黑体" w:hAnsi="Arial" w:cs="Arial" w:hint="eastAsia"/>
          <w:b w:val="0"/>
          <w:shd w:val="clear" w:color="auto" w:fill="FFFFFF" w:themeFill="background1"/>
        </w:rPr>
        <w:t>一</w:t>
      </w:r>
      <w:r w:rsidRPr="00AC01ED">
        <w:rPr>
          <w:rStyle w:val="apple-style-span"/>
          <w:rFonts w:ascii="Arial" w:eastAsia="黑体" w:hAnsi="Arial" w:cs="Arial" w:hint="eastAsia"/>
          <w:b w:val="0"/>
          <w:shd w:val="clear" w:color="auto" w:fill="FFFFFF" w:themeFill="background1"/>
        </w:rPr>
        <w:t>届</w:t>
      </w:r>
      <w:r w:rsidR="00587F41" w:rsidRPr="00AC01ED">
        <w:rPr>
          <w:rStyle w:val="apple-style-span"/>
          <w:rFonts w:ascii="Arial" w:eastAsia="黑体" w:hAnsi="Arial" w:cs="Arial"/>
          <w:b w:val="0"/>
          <w:shd w:val="clear" w:color="auto" w:fill="FFFFFF" w:themeFill="background1"/>
        </w:rPr>
        <w:t>粤港物联网大赛</w:t>
      </w:r>
    </w:p>
    <w:p w:rsidR="00587F41" w:rsidRPr="00AC01ED" w:rsidRDefault="00111F25" w:rsidP="00AC01ED">
      <w:pPr>
        <w:pStyle w:val="2"/>
        <w:rPr>
          <w:rFonts w:ascii="黑体" w:eastAsia="黑体" w:hAnsi="Times New Roman"/>
          <w:b w:val="0"/>
        </w:rPr>
      </w:pPr>
      <w:r>
        <w:rPr>
          <w:rFonts w:ascii="黑体" w:eastAsia="黑体" w:hint="eastAsia"/>
          <w:b w:val="0"/>
        </w:rPr>
        <w:t>大赛</w:t>
      </w:r>
      <w:r w:rsidR="00587F41" w:rsidRPr="00AC01ED">
        <w:rPr>
          <w:rFonts w:ascii="黑体" w:eastAsia="黑体" w:hint="eastAsia"/>
          <w:b w:val="0"/>
        </w:rPr>
        <w:t>概述</w:t>
      </w:r>
    </w:p>
    <w:p w:rsidR="00DC7332" w:rsidRDefault="00DC7332" w:rsidP="00DC7332">
      <w:pPr>
        <w:widowControl/>
        <w:spacing w:after="240"/>
        <w:jc w:val="left"/>
        <w:rPr>
          <w:rFonts w:ascii="宋体" w:eastAsia="宋体" w:hAnsi="宋体" w:cs="宋体"/>
          <w:kern w:val="0"/>
          <w:sz w:val="24"/>
          <w:szCs w:val="24"/>
        </w:rPr>
      </w:pPr>
      <w:r w:rsidRPr="00DC7332">
        <w:rPr>
          <w:rFonts w:ascii="宋体" w:eastAsia="宋体" w:hAnsi="宋体" w:cs="宋体"/>
          <w:kern w:val="0"/>
          <w:sz w:val="24"/>
          <w:szCs w:val="24"/>
        </w:rPr>
        <w:t>  </w:t>
      </w:r>
      <w:r>
        <w:rPr>
          <w:rFonts w:ascii="宋体" w:eastAsia="宋体" w:hAnsi="宋体" w:cs="宋体" w:hint="eastAsia"/>
          <w:kern w:val="0"/>
          <w:sz w:val="24"/>
          <w:szCs w:val="24"/>
        </w:rPr>
        <w:t xml:space="preserve">  </w:t>
      </w:r>
      <w:r w:rsidRPr="00DC7332">
        <w:rPr>
          <w:rFonts w:ascii="宋体" w:eastAsia="宋体" w:hAnsi="宋体" w:cs="宋体"/>
          <w:kern w:val="0"/>
          <w:sz w:val="24"/>
          <w:szCs w:val="24"/>
        </w:rPr>
        <w:t>第</w:t>
      </w:r>
      <w:r w:rsidR="00E66A36">
        <w:rPr>
          <w:rFonts w:ascii="宋体" w:eastAsia="宋体" w:hAnsi="宋体" w:cs="宋体" w:hint="eastAsia"/>
          <w:kern w:val="0"/>
          <w:sz w:val="24"/>
          <w:szCs w:val="24"/>
        </w:rPr>
        <w:t>十</w:t>
      </w:r>
      <w:r w:rsidR="00C4002C">
        <w:rPr>
          <w:rFonts w:ascii="宋体" w:eastAsia="宋体" w:hAnsi="宋体" w:cs="宋体" w:hint="eastAsia"/>
          <w:kern w:val="0"/>
          <w:sz w:val="24"/>
          <w:szCs w:val="24"/>
        </w:rPr>
        <w:t>一</w:t>
      </w:r>
      <w:r w:rsidRPr="00DC7332">
        <w:rPr>
          <w:rFonts w:ascii="宋体" w:eastAsia="宋体" w:hAnsi="宋体" w:cs="宋体"/>
          <w:kern w:val="0"/>
          <w:sz w:val="24"/>
          <w:szCs w:val="24"/>
        </w:rPr>
        <w:t>届粵港物联网大赛由广东省</w:t>
      </w:r>
      <w:r w:rsidR="00130091">
        <w:rPr>
          <w:rFonts w:ascii="宋体" w:eastAsia="宋体" w:hAnsi="宋体" w:cs="宋体" w:hint="eastAsia"/>
          <w:kern w:val="0"/>
          <w:sz w:val="24"/>
          <w:szCs w:val="24"/>
        </w:rPr>
        <w:t>工业和信息化厅</w:t>
      </w:r>
      <w:r w:rsidRPr="00DC7332">
        <w:rPr>
          <w:rFonts w:ascii="宋体" w:eastAsia="宋体" w:hAnsi="宋体" w:cs="宋体"/>
          <w:kern w:val="0"/>
          <w:sz w:val="24"/>
          <w:szCs w:val="24"/>
        </w:rPr>
        <w:t>、香港政府资讯科技总监办公室指导，广东省物联网及互联网+产业联盟及香港货品编码协会联合主办。</w:t>
      </w:r>
    </w:p>
    <w:p w:rsidR="00FB0FFD" w:rsidRPr="00B41B39" w:rsidRDefault="00DC7332" w:rsidP="00B41B39">
      <w:pPr>
        <w:widowControl/>
        <w:spacing w:after="240"/>
        <w:ind w:firstLineChars="200" w:firstLine="480"/>
        <w:jc w:val="left"/>
        <w:rPr>
          <w:rStyle w:val="apple-style-span"/>
          <w:rFonts w:ascii="宋体" w:eastAsia="宋体" w:hAnsi="宋体" w:cs="宋体"/>
          <w:kern w:val="0"/>
          <w:sz w:val="24"/>
          <w:szCs w:val="24"/>
        </w:rPr>
      </w:pPr>
      <w:r w:rsidRPr="00DC7332">
        <w:rPr>
          <w:rFonts w:ascii="宋体" w:eastAsia="宋体" w:hAnsi="宋体" w:cs="宋体"/>
          <w:kern w:val="0"/>
          <w:sz w:val="24"/>
          <w:szCs w:val="24"/>
        </w:rPr>
        <w:t>本次大赛征集粤港地区物联网企业优秀产品及应用方案，表彰物联网先进技术产品及应用示范项目，通</w:t>
      </w:r>
      <w:r>
        <w:rPr>
          <w:rFonts w:ascii="宋体" w:eastAsia="宋体" w:hAnsi="宋体" w:cs="宋体"/>
          <w:kern w:val="0"/>
          <w:sz w:val="24"/>
          <w:szCs w:val="24"/>
        </w:rPr>
        <w:t>过大赛激励锐意进取、开拓创新的企业精神，推动产业发展迈上新台阶</w:t>
      </w:r>
      <w:r>
        <w:rPr>
          <w:rFonts w:ascii="宋体" w:eastAsia="宋体" w:hAnsi="宋体" w:cs="宋体" w:hint="eastAsia"/>
          <w:kern w:val="0"/>
          <w:sz w:val="24"/>
          <w:szCs w:val="24"/>
        </w:rPr>
        <w:t>。</w:t>
      </w:r>
      <w:r w:rsidR="00FB0FFD" w:rsidRPr="008731CA">
        <w:rPr>
          <w:rStyle w:val="apple-style-span"/>
          <w:rFonts w:ascii="Times New Roman" w:hAnsiTheme="minorEastAsia" w:cs="Times New Roman"/>
          <w:sz w:val="24"/>
          <w:szCs w:val="24"/>
          <w:shd w:val="clear" w:color="auto" w:fill="FFFFFF" w:themeFill="background1"/>
        </w:rPr>
        <w:t>优胜者将直接参加</w:t>
      </w:r>
      <w:r w:rsidR="00FB0FFD">
        <w:rPr>
          <w:rStyle w:val="apple-style-span"/>
          <w:rFonts w:ascii="Times New Roman" w:hAnsi="Times New Roman" w:cs="Times New Roman" w:hint="eastAsia"/>
          <w:sz w:val="24"/>
          <w:szCs w:val="24"/>
          <w:shd w:val="clear" w:color="auto" w:fill="FFFFFF" w:themeFill="background1"/>
        </w:rPr>
        <w:t>“</w:t>
      </w:r>
      <w:r w:rsidR="00FB0FFD" w:rsidRPr="008731CA">
        <w:rPr>
          <w:rStyle w:val="apple-style-span"/>
          <w:rFonts w:ascii="Times New Roman" w:hAnsi="Times New Roman" w:cs="Times New Roman"/>
          <w:sz w:val="24"/>
          <w:szCs w:val="24"/>
          <w:shd w:val="clear" w:color="auto" w:fill="FFFFFF" w:themeFill="background1"/>
        </w:rPr>
        <w:t>20</w:t>
      </w:r>
      <w:r w:rsidR="00E66A36">
        <w:rPr>
          <w:rStyle w:val="apple-style-span"/>
          <w:rFonts w:ascii="Times New Roman" w:hAnsi="Times New Roman" w:cs="Times New Roman"/>
          <w:sz w:val="24"/>
          <w:szCs w:val="24"/>
          <w:shd w:val="clear" w:color="auto" w:fill="FFFFFF" w:themeFill="background1"/>
        </w:rPr>
        <w:t>2</w:t>
      </w:r>
      <w:r w:rsidR="00C4002C">
        <w:rPr>
          <w:rStyle w:val="apple-style-span"/>
          <w:rFonts w:ascii="Times New Roman" w:hAnsi="Times New Roman" w:cs="Times New Roman"/>
          <w:sz w:val="24"/>
          <w:szCs w:val="24"/>
          <w:shd w:val="clear" w:color="auto" w:fill="FFFFFF" w:themeFill="background1"/>
        </w:rPr>
        <w:t>1</w:t>
      </w:r>
      <w:r w:rsidR="00FB0FFD" w:rsidRPr="008731CA">
        <w:rPr>
          <w:rStyle w:val="apple-style-span"/>
          <w:rFonts w:ascii="Times New Roman" w:hAnsiTheme="minorEastAsia" w:cs="Times New Roman"/>
          <w:sz w:val="24"/>
          <w:szCs w:val="24"/>
          <w:shd w:val="clear" w:color="auto" w:fill="FFFFFF" w:themeFill="background1"/>
        </w:rPr>
        <w:t>第</w:t>
      </w:r>
      <w:r w:rsidR="00E66A36">
        <w:rPr>
          <w:rStyle w:val="apple-style-span"/>
          <w:rFonts w:ascii="Times New Roman" w:hAnsiTheme="minorEastAsia" w:cs="Times New Roman" w:hint="eastAsia"/>
          <w:sz w:val="24"/>
          <w:szCs w:val="24"/>
          <w:shd w:val="clear" w:color="auto" w:fill="FFFFFF" w:themeFill="background1"/>
        </w:rPr>
        <w:t>十</w:t>
      </w:r>
      <w:r w:rsidR="00C4002C">
        <w:rPr>
          <w:rStyle w:val="apple-style-span"/>
          <w:rFonts w:ascii="Times New Roman" w:hAnsiTheme="minorEastAsia" w:cs="Times New Roman" w:hint="eastAsia"/>
          <w:sz w:val="24"/>
          <w:szCs w:val="24"/>
          <w:shd w:val="clear" w:color="auto" w:fill="FFFFFF" w:themeFill="background1"/>
        </w:rPr>
        <w:t>六</w:t>
      </w:r>
      <w:r w:rsidR="00FB0FFD" w:rsidRPr="008731CA">
        <w:rPr>
          <w:rStyle w:val="apple-style-span"/>
          <w:rFonts w:ascii="Times New Roman" w:hAnsiTheme="minorEastAsia" w:cs="Times New Roman"/>
          <w:sz w:val="24"/>
          <w:szCs w:val="24"/>
          <w:shd w:val="clear" w:color="auto" w:fill="FFFFFF" w:themeFill="background1"/>
        </w:rPr>
        <w:t>届粤港物联网高峰论坛</w:t>
      </w:r>
      <w:r>
        <w:rPr>
          <w:rStyle w:val="apple-style-span"/>
          <w:rFonts w:ascii="Times New Roman" w:hAnsiTheme="minorEastAsia" w:cs="Times New Roman" w:hint="eastAsia"/>
          <w:sz w:val="24"/>
          <w:szCs w:val="24"/>
          <w:shd w:val="clear" w:color="auto" w:fill="FFFFFF" w:themeFill="background1"/>
        </w:rPr>
        <w:t>暨颁奖典礼</w:t>
      </w:r>
      <w:r w:rsidR="00FB0FFD">
        <w:rPr>
          <w:rStyle w:val="apple-style-span"/>
          <w:rFonts w:ascii="Times New Roman" w:hAnsiTheme="minorEastAsia" w:cs="Times New Roman" w:hint="eastAsia"/>
          <w:sz w:val="24"/>
          <w:szCs w:val="24"/>
          <w:shd w:val="clear" w:color="auto" w:fill="FFFFFF" w:themeFill="background1"/>
        </w:rPr>
        <w:t>”</w:t>
      </w:r>
      <w:r w:rsidR="00656EBA">
        <w:rPr>
          <w:rStyle w:val="apple-style-span"/>
          <w:rFonts w:ascii="Times New Roman" w:hAnsiTheme="minorEastAsia" w:cs="Times New Roman"/>
          <w:sz w:val="24"/>
          <w:szCs w:val="24"/>
          <w:shd w:val="clear" w:color="auto" w:fill="FFFFFF" w:themeFill="background1"/>
        </w:rPr>
        <w:t>活动，以专题发言</w:t>
      </w:r>
      <w:r w:rsidR="00656EBA">
        <w:rPr>
          <w:rStyle w:val="apple-style-span"/>
          <w:rFonts w:ascii="Times New Roman" w:hAnsiTheme="minorEastAsia" w:cs="Times New Roman" w:hint="eastAsia"/>
          <w:sz w:val="24"/>
          <w:szCs w:val="24"/>
          <w:shd w:val="clear" w:color="auto" w:fill="FFFFFF" w:themeFill="background1"/>
        </w:rPr>
        <w:t>或展示的形式</w:t>
      </w:r>
      <w:r w:rsidR="00FB0FFD" w:rsidRPr="008731CA">
        <w:rPr>
          <w:rStyle w:val="apple-style-span"/>
          <w:rFonts w:ascii="Times New Roman" w:hAnsiTheme="minorEastAsia" w:cs="Times New Roman"/>
          <w:sz w:val="24"/>
          <w:szCs w:val="24"/>
          <w:shd w:val="clear" w:color="auto" w:fill="FFFFFF" w:themeFill="background1"/>
        </w:rPr>
        <w:t>分享物联网技术和应用的成功经验。</w:t>
      </w:r>
    </w:p>
    <w:p w:rsidR="00E560AB" w:rsidRPr="00685A25" w:rsidRDefault="00FB0FFD" w:rsidP="00E560AB">
      <w:pPr>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粤港</w:t>
      </w:r>
      <w:r w:rsidRPr="008731CA">
        <w:rPr>
          <w:rStyle w:val="apple-style-span"/>
          <w:rFonts w:ascii="Times New Roman" w:hAnsiTheme="minorEastAsia" w:cs="Times New Roman"/>
          <w:sz w:val="24"/>
          <w:szCs w:val="24"/>
          <w:shd w:val="clear" w:color="auto" w:fill="FFFFFF" w:themeFill="background1"/>
        </w:rPr>
        <w:t>大赛奖项分设为：最佳物联网应用奖；</w:t>
      </w:r>
      <w:r w:rsidR="00665465" w:rsidRPr="008731CA">
        <w:rPr>
          <w:rStyle w:val="apple-style-span"/>
          <w:rFonts w:ascii="Times New Roman" w:hAnsiTheme="minorEastAsia" w:cs="Times New Roman"/>
          <w:sz w:val="24"/>
          <w:szCs w:val="24"/>
          <w:shd w:val="clear" w:color="auto" w:fill="FFFFFF" w:themeFill="background1"/>
        </w:rPr>
        <w:t>最佳物联网产品奖；</w:t>
      </w:r>
      <w:r w:rsidRPr="008731CA">
        <w:rPr>
          <w:rStyle w:val="apple-style-span"/>
          <w:rFonts w:ascii="Times New Roman" w:hAnsiTheme="minorEastAsia" w:cs="Times New Roman"/>
          <w:sz w:val="24"/>
          <w:szCs w:val="24"/>
          <w:shd w:val="clear" w:color="auto" w:fill="FFFFFF" w:themeFill="background1"/>
        </w:rPr>
        <w:t>最佳物联网创意奖</w:t>
      </w:r>
      <w:r w:rsidR="00656EBA">
        <w:rPr>
          <w:rStyle w:val="apple-style-span"/>
          <w:rFonts w:ascii="Times New Roman" w:hAnsiTheme="minorEastAsia" w:cs="Times New Roman" w:hint="eastAsia"/>
          <w:sz w:val="24"/>
          <w:szCs w:val="24"/>
          <w:shd w:val="clear" w:color="auto" w:fill="FFFFFF" w:themeFill="background1"/>
        </w:rPr>
        <w:t>，不分金银铜。</w:t>
      </w:r>
    </w:p>
    <w:p w:rsidR="00AE7FD3" w:rsidRPr="00AC01ED" w:rsidRDefault="00AE7FD3" w:rsidP="00AC01ED">
      <w:pPr>
        <w:pStyle w:val="2"/>
        <w:rPr>
          <w:rFonts w:ascii="黑体" w:eastAsia="黑体" w:hAnsi="Times New Roman"/>
          <w:b w:val="0"/>
        </w:rPr>
      </w:pPr>
      <w:r w:rsidRPr="00AC01ED">
        <w:rPr>
          <w:rFonts w:ascii="黑体" w:eastAsia="黑体" w:hint="eastAsia"/>
          <w:b w:val="0"/>
        </w:rPr>
        <w:t>粤港物联网大赛目标</w:t>
      </w:r>
    </w:p>
    <w:p w:rsidR="00AE7FD3" w:rsidRPr="00E66931"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E66931">
        <w:rPr>
          <w:rStyle w:val="apple-style-span"/>
          <w:rFonts w:ascii="Times New Roman" w:hAnsiTheme="minorEastAsia" w:cs="Times New Roman"/>
          <w:sz w:val="24"/>
          <w:szCs w:val="24"/>
          <w:shd w:val="clear" w:color="auto" w:fill="FFFFFF" w:themeFill="background1"/>
        </w:rPr>
        <w:t xml:space="preserve">1. </w:t>
      </w:r>
      <w:r w:rsidRPr="00E66931">
        <w:rPr>
          <w:rStyle w:val="apple-style-span"/>
          <w:rFonts w:ascii="Times New Roman" w:hAnsiTheme="minorEastAsia" w:cs="Times New Roman"/>
          <w:sz w:val="24"/>
          <w:szCs w:val="24"/>
          <w:shd w:val="clear" w:color="auto" w:fill="FFFFFF" w:themeFill="background1"/>
        </w:rPr>
        <w:t>推动</w:t>
      </w:r>
      <w:r w:rsidR="000D070F">
        <w:rPr>
          <w:rStyle w:val="apple-style-span"/>
          <w:rFonts w:ascii="Times New Roman" w:hAnsiTheme="minorEastAsia" w:cs="Times New Roman" w:hint="eastAsia"/>
          <w:sz w:val="24"/>
          <w:szCs w:val="24"/>
          <w:shd w:val="clear" w:color="auto" w:fill="FFFFFF" w:themeFill="background1"/>
        </w:rPr>
        <w:t>粤港两地</w:t>
      </w:r>
      <w:r w:rsidRPr="00E66931">
        <w:rPr>
          <w:rStyle w:val="apple-style-span"/>
          <w:rFonts w:ascii="Times New Roman" w:hAnsiTheme="minorEastAsia" w:cs="Times New Roman"/>
          <w:sz w:val="24"/>
          <w:szCs w:val="24"/>
          <w:shd w:val="clear" w:color="auto" w:fill="FFFFFF" w:themeFill="background1"/>
        </w:rPr>
        <w:t>企业采纳物联网技术</w:t>
      </w:r>
    </w:p>
    <w:p w:rsidR="00AE7FD3" w:rsidRPr="00E66931"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E66931">
        <w:rPr>
          <w:rStyle w:val="apple-style-span"/>
          <w:rFonts w:ascii="Times New Roman" w:hAnsiTheme="minorEastAsia" w:cs="Times New Roman"/>
          <w:sz w:val="24"/>
          <w:szCs w:val="24"/>
          <w:shd w:val="clear" w:color="auto" w:fill="FFFFFF" w:themeFill="background1"/>
        </w:rPr>
        <w:t xml:space="preserve">2. </w:t>
      </w:r>
      <w:r w:rsidR="000D070F" w:rsidRPr="00DC7332">
        <w:rPr>
          <w:rFonts w:ascii="宋体" w:eastAsia="宋体" w:hAnsi="宋体" w:cs="宋体"/>
          <w:kern w:val="0"/>
          <w:sz w:val="24"/>
          <w:szCs w:val="24"/>
        </w:rPr>
        <w:t>表彰</w:t>
      </w:r>
      <w:r w:rsidRPr="00E66931">
        <w:rPr>
          <w:rStyle w:val="apple-style-span"/>
          <w:rFonts w:ascii="Times New Roman" w:hAnsiTheme="minorEastAsia" w:cs="Times New Roman"/>
          <w:sz w:val="24"/>
          <w:szCs w:val="24"/>
          <w:shd w:val="clear" w:color="auto" w:fill="FFFFFF" w:themeFill="background1"/>
        </w:rPr>
        <w:t>粤港两地在应用物联网技术以提升营运效率的企业</w:t>
      </w:r>
    </w:p>
    <w:p w:rsidR="00AE7FD3" w:rsidRPr="00E66931"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E66931">
        <w:rPr>
          <w:rStyle w:val="apple-style-span"/>
          <w:rFonts w:ascii="Times New Roman" w:hAnsiTheme="minorEastAsia" w:cs="Times New Roman"/>
          <w:sz w:val="24"/>
          <w:szCs w:val="24"/>
          <w:shd w:val="clear" w:color="auto" w:fill="FFFFFF" w:themeFill="background1"/>
        </w:rPr>
        <w:t xml:space="preserve">3. </w:t>
      </w:r>
      <w:r w:rsidRPr="00E66931">
        <w:rPr>
          <w:rStyle w:val="apple-style-span"/>
          <w:rFonts w:ascii="Times New Roman" w:hAnsiTheme="minorEastAsia" w:cs="Times New Roman"/>
          <w:sz w:val="24"/>
          <w:szCs w:val="24"/>
          <w:shd w:val="clear" w:color="auto" w:fill="FFFFFF" w:themeFill="background1"/>
        </w:rPr>
        <w:t>促进粤港两地企业利用物联网技术为基础所研发具创意的产品及方案</w:t>
      </w:r>
    </w:p>
    <w:p w:rsidR="001249C4"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E66931">
        <w:rPr>
          <w:rStyle w:val="apple-style-span"/>
          <w:rFonts w:ascii="Times New Roman" w:hAnsiTheme="minorEastAsia" w:cs="Times New Roman"/>
          <w:sz w:val="24"/>
          <w:szCs w:val="24"/>
          <w:shd w:val="clear" w:color="auto" w:fill="FFFFFF" w:themeFill="background1"/>
        </w:rPr>
        <w:t xml:space="preserve">4. </w:t>
      </w:r>
      <w:r w:rsidRPr="00E66931">
        <w:rPr>
          <w:rStyle w:val="apple-style-span"/>
          <w:rFonts w:ascii="Times New Roman" w:hAnsiTheme="minorEastAsia" w:cs="Times New Roman"/>
          <w:sz w:val="24"/>
          <w:szCs w:val="24"/>
          <w:shd w:val="clear" w:color="auto" w:fill="FFFFFF" w:themeFill="background1"/>
        </w:rPr>
        <w:t>促进粤港两地企业物联网技术的合作与交流</w:t>
      </w:r>
    </w:p>
    <w:p w:rsidR="00AE7FD3" w:rsidRPr="001249C4" w:rsidRDefault="00AE7FD3" w:rsidP="001249C4">
      <w:pPr>
        <w:pStyle w:val="2"/>
        <w:spacing w:before="0" w:line="415" w:lineRule="auto"/>
        <w:rPr>
          <w:rFonts w:ascii="黑体" w:eastAsia="黑体"/>
          <w:b w:val="0"/>
        </w:rPr>
      </w:pPr>
      <w:r w:rsidRPr="00AC01ED">
        <w:rPr>
          <w:rFonts w:ascii="黑体" w:eastAsia="黑体" w:hint="eastAsia"/>
          <w:b w:val="0"/>
        </w:rPr>
        <w:t>参赛意义</w:t>
      </w:r>
    </w:p>
    <w:p w:rsidR="00AE7FD3" w:rsidRPr="00D426A4"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D426A4">
        <w:rPr>
          <w:rStyle w:val="apple-style-span"/>
          <w:rFonts w:ascii="Times New Roman" w:hAnsiTheme="minorEastAsia" w:cs="Times New Roman"/>
          <w:sz w:val="24"/>
          <w:szCs w:val="24"/>
          <w:shd w:val="clear" w:color="auto" w:fill="FFFFFF" w:themeFill="background1"/>
        </w:rPr>
        <w:t>品牌承认及宣传</w:t>
      </w:r>
      <w:r w:rsidR="00684D8D" w:rsidRPr="00D426A4">
        <w:rPr>
          <w:rStyle w:val="apple-style-span"/>
          <w:rFonts w:ascii="Times New Roman" w:hAnsiTheme="minorEastAsia" w:cs="Times New Roman" w:hint="eastAsia"/>
          <w:sz w:val="24"/>
          <w:szCs w:val="24"/>
          <w:shd w:val="clear" w:color="auto" w:fill="FFFFFF" w:themeFill="background1"/>
        </w:rPr>
        <w:t>：</w:t>
      </w:r>
      <w:r w:rsidRPr="00D426A4">
        <w:rPr>
          <w:rStyle w:val="apple-style-span"/>
          <w:rFonts w:ascii="Times New Roman" w:hAnsiTheme="minorEastAsia" w:cs="Times New Roman"/>
          <w:sz w:val="24"/>
          <w:szCs w:val="24"/>
          <w:shd w:val="clear" w:color="auto" w:fill="FFFFFF" w:themeFill="background1"/>
        </w:rPr>
        <w:t>获奖者可在其市场宣传中将获奖经验作为参考，并借助大奖的声誉及</w:t>
      </w:r>
      <w:r w:rsidR="00684D8D" w:rsidRPr="00D426A4">
        <w:rPr>
          <w:rStyle w:val="apple-style-span"/>
          <w:rFonts w:ascii="Times New Roman" w:hAnsiTheme="minorEastAsia" w:cs="Times New Roman" w:hint="eastAsia"/>
          <w:sz w:val="24"/>
          <w:szCs w:val="24"/>
          <w:shd w:val="clear" w:color="auto" w:fill="FFFFFF" w:themeFill="background1"/>
        </w:rPr>
        <w:t>物联网</w:t>
      </w:r>
      <w:r w:rsidRPr="00D426A4">
        <w:rPr>
          <w:rStyle w:val="apple-style-span"/>
          <w:rFonts w:ascii="Times New Roman" w:hAnsiTheme="minorEastAsia" w:cs="Times New Roman"/>
          <w:sz w:val="24"/>
          <w:szCs w:val="24"/>
          <w:shd w:val="clear" w:color="auto" w:fill="FFFFFF" w:themeFill="background1"/>
        </w:rPr>
        <w:t>业界追求卓越的承诺提供其自身名气。</w:t>
      </w:r>
    </w:p>
    <w:p w:rsidR="00AE7FD3" w:rsidRPr="00D426A4"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FD157F">
        <w:rPr>
          <w:rStyle w:val="apple-style-span"/>
          <w:rFonts w:ascii="Times New Roman" w:hAnsiTheme="minorEastAsia" w:cs="Times New Roman"/>
          <w:sz w:val="24"/>
          <w:szCs w:val="24"/>
          <w:shd w:val="clear" w:color="auto" w:fill="FFFFFF" w:themeFill="background1"/>
        </w:rPr>
        <w:t>媒体宣传</w:t>
      </w:r>
      <w:r w:rsidR="00684D8D" w:rsidRPr="00FD157F">
        <w:rPr>
          <w:rStyle w:val="apple-style-span"/>
          <w:rFonts w:ascii="Times New Roman" w:hAnsiTheme="minorEastAsia" w:cs="Times New Roman" w:hint="eastAsia"/>
          <w:sz w:val="24"/>
          <w:szCs w:val="24"/>
          <w:shd w:val="clear" w:color="auto" w:fill="FFFFFF" w:themeFill="background1"/>
        </w:rPr>
        <w:t>：</w:t>
      </w:r>
      <w:r w:rsidRPr="00D426A4">
        <w:rPr>
          <w:rStyle w:val="apple-style-span"/>
          <w:rFonts w:ascii="Times New Roman" w:hAnsiTheme="minorEastAsia" w:cs="Times New Roman"/>
          <w:sz w:val="24"/>
          <w:szCs w:val="24"/>
          <w:shd w:val="clear" w:color="auto" w:fill="FFFFFF" w:themeFill="background1"/>
        </w:rPr>
        <w:t>“粤港</w:t>
      </w:r>
      <w:r w:rsidR="00684D8D" w:rsidRPr="00D426A4">
        <w:rPr>
          <w:rStyle w:val="apple-style-span"/>
          <w:rFonts w:ascii="Times New Roman" w:hAnsiTheme="minorEastAsia" w:cs="Times New Roman" w:hint="eastAsia"/>
          <w:sz w:val="24"/>
          <w:szCs w:val="24"/>
          <w:shd w:val="clear" w:color="auto" w:fill="FFFFFF" w:themeFill="background1"/>
        </w:rPr>
        <w:t>物联网</w:t>
      </w:r>
      <w:r w:rsidRPr="00D426A4">
        <w:rPr>
          <w:rStyle w:val="apple-style-span"/>
          <w:rFonts w:ascii="Times New Roman" w:hAnsiTheme="minorEastAsia" w:cs="Times New Roman"/>
          <w:sz w:val="24"/>
          <w:szCs w:val="24"/>
          <w:shd w:val="clear" w:color="auto" w:fill="FFFFFF" w:themeFill="background1"/>
        </w:rPr>
        <w:t>大奖</w:t>
      </w:r>
      <w:r w:rsidR="00684D8D" w:rsidRPr="00D426A4">
        <w:rPr>
          <w:rStyle w:val="apple-style-span"/>
          <w:rFonts w:ascii="Times New Roman" w:hAnsiTheme="minorEastAsia" w:cs="Times New Roman" w:hint="eastAsia"/>
          <w:sz w:val="24"/>
          <w:szCs w:val="24"/>
          <w:shd w:val="clear" w:color="auto" w:fill="FFFFFF" w:themeFill="background1"/>
        </w:rPr>
        <w:t>赛</w:t>
      </w:r>
      <w:r w:rsidRPr="00D426A4">
        <w:rPr>
          <w:rStyle w:val="apple-style-span"/>
          <w:rFonts w:ascii="Times New Roman" w:hAnsiTheme="minorEastAsia" w:cs="Times New Roman"/>
          <w:sz w:val="24"/>
          <w:szCs w:val="24"/>
          <w:shd w:val="clear" w:color="auto" w:fill="FFFFFF" w:themeFill="background1"/>
        </w:rPr>
        <w:t>”有广泛的媒体覆盖，并作为其他希望引进</w:t>
      </w:r>
      <w:r w:rsidR="00684D8D" w:rsidRPr="00D426A4">
        <w:rPr>
          <w:rStyle w:val="apple-style-span"/>
          <w:rFonts w:ascii="Times New Roman" w:hAnsiTheme="minorEastAsia" w:cs="Times New Roman" w:hint="eastAsia"/>
          <w:sz w:val="24"/>
          <w:szCs w:val="24"/>
          <w:shd w:val="clear" w:color="auto" w:fill="FFFFFF" w:themeFill="background1"/>
        </w:rPr>
        <w:t>物联网</w:t>
      </w:r>
      <w:r w:rsidRPr="00D426A4">
        <w:rPr>
          <w:rStyle w:val="apple-style-span"/>
          <w:rFonts w:ascii="Times New Roman" w:hAnsiTheme="minorEastAsia" w:cs="Times New Roman"/>
          <w:sz w:val="24"/>
          <w:szCs w:val="24"/>
          <w:shd w:val="clear" w:color="auto" w:fill="FFFFFF" w:themeFill="background1"/>
        </w:rPr>
        <w:t>技术的企业的模范标杆。同时获奖企业也会出现在</w:t>
      </w:r>
      <w:r w:rsidR="008B22F2">
        <w:rPr>
          <w:rStyle w:val="apple-style-span"/>
          <w:rFonts w:ascii="Times New Roman" w:hAnsiTheme="minorEastAsia" w:cs="Times New Roman" w:hint="eastAsia"/>
          <w:sz w:val="24"/>
          <w:szCs w:val="24"/>
          <w:shd w:val="clear" w:color="auto" w:fill="FFFFFF" w:themeFill="background1"/>
        </w:rPr>
        <w:t>大奖</w:t>
      </w:r>
      <w:r w:rsidRPr="00D426A4">
        <w:rPr>
          <w:rStyle w:val="apple-style-span"/>
          <w:rFonts w:ascii="Times New Roman" w:hAnsiTheme="minorEastAsia" w:cs="Times New Roman"/>
          <w:sz w:val="24"/>
          <w:szCs w:val="24"/>
          <w:shd w:val="clear" w:color="auto" w:fill="FFFFFF" w:themeFill="background1"/>
        </w:rPr>
        <w:t>的宣传材料上。</w:t>
      </w:r>
    </w:p>
    <w:p w:rsidR="00AE7FD3" w:rsidRPr="00D426A4" w:rsidRDefault="00AE7FD3"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D426A4">
        <w:rPr>
          <w:rStyle w:val="apple-style-span"/>
          <w:rFonts w:ascii="Times New Roman" w:hAnsiTheme="minorEastAsia" w:cs="Times New Roman"/>
          <w:sz w:val="24"/>
          <w:szCs w:val="24"/>
          <w:shd w:val="clear" w:color="auto" w:fill="FFFFFF" w:themeFill="background1"/>
        </w:rPr>
        <w:t>核心分析</w:t>
      </w:r>
      <w:r w:rsidR="00684D8D" w:rsidRPr="00D426A4">
        <w:rPr>
          <w:rStyle w:val="apple-style-span"/>
          <w:rFonts w:ascii="Times New Roman" w:hAnsiTheme="minorEastAsia" w:cs="Times New Roman" w:hint="eastAsia"/>
          <w:sz w:val="24"/>
          <w:szCs w:val="24"/>
          <w:shd w:val="clear" w:color="auto" w:fill="FFFFFF" w:themeFill="background1"/>
        </w:rPr>
        <w:t>：</w:t>
      </w:r>
      <w:r w:rsidRPr="00D426A4">
        <w:rPr>
          <w:rStyle w:val="apple-style-span"/>
          <w:rFonts w:ascii="Times New Roman" w:hAnsiTheme="minorEastAsia" w:cs="Times New Roman"/>
          <w:sz w:val="24"/>
          <w:szCs w:val="24"/>
          <w:shd w:val="clear" w:color="auto" w:fill="FFFFFF" w:themeFill="background1"/>
        </w:rPr>
        <w:t>收集数据及递交申请的过程给了申请者一个客观分析其业务的机会，以确定其优势及改进的领域。</w:t>
      </w:r>
    </w:p>
    <w:p w:rsidR="000D070F" w:rsidRPr="008731CA" w:rsidRDefault="00AE7FD3" w:rsidP="000D070F">
      <w:pPr>
        <w:spacing w:beforeLines="50" w:before="156" w:afterLines="50" w:after="156" w:line="300" w:lineRule="auto"/>
        <w:ind w:firstLineChars="200" w:firstLine="480"/>
        <w:rPr>
          <w:rStyle w:val="apple-style-span"/>
          <w:rFonts w:ascii="Times New Roman" w:hAnsi="Times New Roman" w:cs="Times New Roman"/>
          <w:sz w:val="24"/>
          <w:szCs w:val="24"/>
          <w:shd w:val="clear" w:color="auto" w:fill="FFFFFF" w:themeFill="background1"/>
        </w:rPr>
      </w:pPr>
      <w:r w:rsidRPr="00D426A4">
        <w:rPr>
          <w:rStyle w:val="apple-style-span"/>
          <w:rFonts w:ascii="Times New Roman" w:hAnsiTheme="minorEastAsia" w:cs="Times New Roman"/>
          <w:sz w:val="24"/>
          <w:szCs w:val="24"/>
          <w:shd w:val="clear" w:color="auto" w:fill="FFFFFF" w:themeFill="background1"/>
        </w:rPr>
        <w:lastRenderedPageBreak/>
        <w:t>实施经验分享</w:t>
      </w:r>
      <w:r w:rsidR="00684D8D" w:rsidRPr="00D426A4">
        <w:rPr>
          <w:rStyle w:val="apple-style-span"/>
          <w:rFonts w:ascii="Times New Roman" w:hAnsiTheme="minorEastAsia" w:cs="Times New Roman" w:hint="eastAsia"/>
          <w:sz w:val="24"/>
          <w:szCs w:val="24"/>
          <w:shd w:val="clear" w:color="auto" w:fill="FFFFFF" w:themeFill="background1"/>
        </w:rPr>
        <w:t>：</w:t>
      </w:r>
      <w:r w:rsidR="000D070F">
        <w:rPr>
          <w:rStyle w:val="apple-style-span"/>
          <w:rFonts w:ascii="Times New Roman" w:hAnsiTheme="minorEastAsia" w:cs="Times New Roman" w:hint="eastAsia"/>
          <w:sz w:val="24"/>
          <w:szCs w:val="24"/>
          <w:shd w:val="clear" w:color="auto" w:fill="FFFFFF" w:themeFill="background1"/>
        </w:rPr>
        <w:t>获奖企业</w:t>
      </w:r>
      <w:r w:rsidR="000D070F" w:rsidRPr="008731CA">
        <w:rPr>
          <w:rStyle w:val="apple-style-span"/>
          <w:rFonts w:ascii="Times New Roman" w:hAnsiTheme="minorEastAsia" w:cs="Times New Roman"/>
          <w:sz w:val="24"/>
          <w:szCs w:val="24"/>
          <w:shd w:val="clear" w:color="auto" w:fill="FFFFFF" w:themeFill="background1"/>
        </w:rPr>
        <w:t>直接参加</w:t>
      </w:r>
      <w:r w:rsidR="000D070F">
        <w:rPr>
          <w:rStyle w:val="apple-style-span"/>
          <w:rFonts w:ascii="Times New Roman" w:hAnsi="Times New Roman" w:cs="Times New Roman" w:hint="eastAsia"/>
          <w:sz w:val="24"/>
          <w:szCs w:val="24"/>
          <w:shd w:val="clear" w:color="auto" w:fill="FFFFFF" w:themeFill="background1"/>
        </w:rPr>
        <w:t>“</w:t>
      </w:r>
      <w:r w:rsidR="008B49A1">
        <w:rPr>
          <w:rStyle w:val="apple-style-span"/>
          <w:rFonts w:ascii="Times New Roman" w:hAnsi="Times New Roman" w:cs="Times New Roman"/>
          <w:sz w:val="24"/>
          <w:szCs w:val="24"/>
          <w:shd w:val="clear" w:color="auto" w:fill="FFFFFF" w:themeFill="background1"/>
        </w:rPr>
        <w:t>202</w:t>
      </w:r>
      <w:r w:rsidR="00C4002C">
        <w:rPr>
          <w:rStyle w:val="apple-style-span"/>
          <w:rFonts w:ascii="Times New Roman" w:hAnsi="Times New Roman" w:cs="Times New Roman"/>
          <w:sz w:val="24"/>
          <w:szCs w:val="24"/>
          <w:shd w:val="clear" w:color="auto" w:fill="FFFFFF" w:themeFill="background1"/>
        </w:rPr>
        <w:t>1</w:t>
      </w:r>
      <w:r w:rsidR="000D070F" w:rsidRPr="008731CA">
        <w:rPr>
          <w:rStyle w:val="apple-style-span"/>
          <w:rFonts w:ascii="Times New Roman" w:hAnsiTheme="minorEastAsia" w:cs="Times New Roman"/>
          <w:sz w:val="24"/>
          <w:szCs w:val="24"/>
          <w:shd w:val="clear" w:color="auto" w:fill="FFFFFF" w:themeFill="background1"/>
        </w:rPr>
        <w:t>第</w:t>
      </w:r>
      <w:r w:rsidR="000D070F">
        <w:rPr>
          <w:rStyle w:val="apple-style-span"/>
          <w:rFonts w:ascii="Times New Roman" w:hAnsiTheme="minorEastAsia" w:cs="Times New Roman" w:hint="eastAsia"/>
          <w:sz w:val="24"/>
          <w:szCs w:val="24"/>
          <w:shd w:val="clear" w:color="auto" w:fill="FFFFFF" w:themeFill="background1"/>
        </w:rPr>
        <w:t>十</w:t>
      </w:r>
      <w:r w:rsidR="00C4002C">
        <w:rPr>
          <w:rStyle w:val="apple-style-span"/>
          <w:rFonts w:ascii="Times New Roman" w:hAnsiTheme="minorEastAsia" w:cs="Times New Roman" w:hint="eastAsia"/>
          <w:sz w:val="24"/>
          <w:szCs w:val="24"/>
          <w:shd w:val="clear" w:color="auto" w:fill="FFFFFF" w:themeFill="background1"/>
        </w:rPr>
        <w:t>六</w:t>
      </w:r>
      <w:r w:rsidR="000D070F" w:rsidRPr="008731CA">
        <w:rPr>
          <w:rStyle w:val="apple-style-span"/>
          <w:rFonts w:ascii="Times New Roman" w:hAnsiTheme="minorEastAsia" w:cs="Times New Roman"/>
          <w:sz w:val="24"/>
          <w:szCs w:val="24"/>
          <w:shd w:val="clear" w:color="auto" w:fill="FFFFFF" w:themeFill="background1"/>
        </w:rPr>
        <w:t>届粤港物联网高峰论坛</w:t>
      </w:r>
      <w:r w:rsidR="000D070F">
        <w:rPr>
          <w:rStyle w:val="apple-style-span"/>
          <w:rFonts w:ascii="Times New Roman" w:hAnsiTheme="minorEastAsia" w:cs="Times New Roman" w:hint="eastAsia"/>
          <w:sz w:val="24"/>
          <w:szCs w:val="24"/>
          <w:shd w:val="clear" w:color="auto" w:fill="FFFFFF" w:themeFill="background1"/>
        </w:rPr>
        <w:t>暨颁奖典礼”</w:t>
      </w:r>
      <w:r w:rsidR="000D070F">
        <w:rPr>
          <w:rStyle w:val="apple-style-span"/>
          <w:rFonts w:ascii="Times New Roman" w:hAnsiTheme="minorEastAsia" w:cs="Times New Roman"/>
          <w:sz w:val="24"/>
          <w:szCs w:val="24"/>
          <w:shd w:val="clear" w:color="auto" w:fill="FFFFFF" w:themeFill="background1"/>
        </w:rPr>
        <w:t>，以专题发言</w:t>
      </w:r>
      <w:r w:rsidR="000D070F">
        <w:rPr>
          <w:rStyle w:val="apple-style-span"/>
          <w:rFonts w:ascii="Times New Roman" w:hAnsiTheme="minorEastAsia" w:cs="Times New Roman" w:hint="eastAsia"/>
          <w:sz w:val="24"/>
          <w:szCs w:val="24"/>
          <w:shd w:val="clear" w:color="auto" w:fill="FFFFFF" w:themeFill="background1"/>
        </w:rPr>
        <w:t>或展示的形式</w:t>
      </w:r>
      <w:r w:rsidR="000D070F" w:rsidRPr="008731CA">
        <w:rPr>
          <w:rStyle w:val="apple-style-span"/>
          <w:rFonts w:ascii="Times New Roman" w:hAnsiTheme="minorEastAsia" w:cs="Times New Roman"/>
          <w:sz w:val="24"/>
          <w:szCs w:val="24"/>
          <w:shd w:val="clear" w:color="auto" w:fill="FFFFFF" w:themeFill="background1"/>
        </w:rPr>
        <w:t>分享物联网技术和应用的成功经验。</w:t>
      </w:r>
    </w:p>
    <w:p w:rsidR="00AE7FD3" w:rsidRPr="00AC01ED" w:rsidRDefault="00AE7FD3" w:rsidP="00AC01ED">
      <w:pPr>
        <w:pStyle w:val="2"/>
        <w:rPr>
          <w:rStyle w:val="apple-style-span"/>
          <w:rFonts w:ascii="黑体" w:eastAsia="黑体" w:hAnsi="Times New Roman" w:cs="Times New Roman"/>
          <w:b w:val="0"/>
          <w:sz w:val="24"/>
          <w:szCs w:val="24"/>
          <w:shd w:val="clear" w:color="auto" w:fill="FFFFFF" w:themeFill="background1"/>
        </w:rPr>
      </w:pPr>
      <w:r w:rsidRPr="00AC01ED">
        <w:rPr>
          <w:rFonts w:ascii="黑体" w:eastAsia="黑体" w:hint="eastAsia"/>
          <w:b w:val="0"/>
        </w:rPr>
        <w:t>参</w:t>
      </w:r>
      <w:r w:rsidR="00272509">
        <w:rPr>
          <w:rFonts w:ascii="黑体" w:eastAsia="黑体" w:hint="eastAsia"/>
          <w:b w:val="0"/>
        </w:rPr>
        <w:t>赛</w:t>
      </w:r>
      <w:r w:rsidRPr="00AC01ED">
        <w:rPr>
          <w:rFonts w:ascii="黑体" w:eastAsia="黑体" w:hint="eastAsia"/>
          <w:b w:val="0"/>
        </w:rPr>
        <w:t>对象</w:t>
      </w:r>
    </w:p>
    <w:p w:rsidR="00272509" w:rsidRPr="00272509" w:rsidRDefault="00272509" w:rsidP="00272509">
      <w:pPr>
        <w:widowControl/>
        <w:ind w:firstLineChars="200" w:firstLine="480"/>
        <w:jc w:val="left"/>
        <w:rPr>
          <w:rFonts w:ascii="宋体" w:eastAsia="宋体" w:hAnsi="宋体" w:cs="宋体"/>
          <w:kern w:val="0"/>
          <w:sz w:val="24"/>
          <w:szCs w:val="24"/>
        </w:rPr>
      </w:pPr>
      <w:r w:rsidRPr="00272509">
        <w:rPr>
          <w:rFonts w:ascii="宋体" w:eastAsia="宋体" w:hAnsi="宋体" w:cs="宋体"/>
          <w:kern w:val="0"/>
          <w:sz w:val="24"/>
          <w:szCs w:val="24"/>
        </w:rPr>
        <w:t>在粤港地区开展有关物联网业务的研发、生产、制造、集成性质企业（包括外资企业、科研院校单位、物联网园区等）均可报名，参赛材料由企业自主申报。</w:t>
      </w:r>
    </w:p>
    <w:p w:rsidR="00AE7FD3" w:rsidRPr="00253C09" w:rsidRDefault="008B22F2" w:rsidP="00253C09">
      <w:pPr>
        <w:pStyle w:val="2"/>
        <w:rPr>
          <w:rStyle w:val="apple-style-span"/>
          <w:rFonts w:ascii="黑体" w:eastAsia="黑体" w:hAnsi="Times New Roman"/>
          <w:b w:val="0"/>
        </w:rPr>
      </w:pPr>
      <w:r>
        <w:rPr>
          <w:rFonts w:ascii="黑体" w:eastAsia="黑体" w:hint="eastAsia"/>
          <w:b w:val="0"/>
        </w:rPr>
        <w:t>奖项</w:t>
      </w:r>
      <w:r w:rsidR="00AE7FD3" w:rsidRPr="00AC01ED">
        <w:rPr>
          <w:rFonts w:ascii="黑体" w:eastAsia="黑体" w:hint="eastAsia"/>
          <w:b w:val="0"/>
        </w:rPr>
        <w:t>类别及评选依据</w:t>
      </w:r>
    </w:p>
    <w:tbl>
      <w:tblPr>
        <w:tblW w:w="4923" w:type="pct"/>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366"/>
        <w:gridCol w:w="6796"/>
      </w:tblGrid>
      <w:tr w:rsidR="008731CA" w:rsidRPr="008731CA" w:rsidTr="000D070F">
        <w:trPr>
          <w:trHeight w:val="525"/>
          <w:tblCellSpacing w:w="0" w:type="dxa"/>
        </w:trPr>
        <w:tc>
          <w:tcPr>
            <w:tcW w:w="5000" w:type="pct"/>
            <w:gridSpan w:val="2"/>
            <w:tcMar>
              <w:top w:w="30" w:type="dxa"/>
              <w:left w:w="30" w:type="dxa"/>
              <w:bottom w:w="30" w:type="dxa"/>
              <w:right w:w="30" w:type="dxa"/>
            </w:tcMar>
            <w:vAlign w:val="center"/>
            <w:hideMark/>
          </w:tcPr>
          <w:p w:rsidR="008731CA" w:rsidRPr="00AC01ED" w:rsidRDefault="008731CA" w:rsidP="00AC01ED">
            <w:pPr>
              <w:widowControl/>
              <w:spacing w:before="50" w:after="50" w:line="300" w:lineRule="auto"/>
              <w:ind w:firstLineChars="200" w:firstLine="480"/>
              <w:jc w:val="center"/>
              <w:rPr>
                <w:rFonts w:ascii="黑体" w:eastAsia="黑体" w:hAnsi="Times New Roman" w:cs="Times New Roman"/>
                <w:color w:val="333333"/>
                <w:kern w:val="0"/>
                <w:sz w:val="24"/>
                <w:szCs w:val="24"/>
              </w:rPr>
            </w:pPr>
            <w:r w:rsidRPr="00AC01ED">
              <w:rPr>
                <w:rFonts w:ascii="黑体" w:eastAsia="黑体" w:hAnsiTheme="minorEastAsia" w:cs="Times New Roman" w:hint="eastAsia"/>
                <w:bCs/>
                <w:color w:val="333333"/>
                <w:kern w:val="0"/>
                <w:sz w:val="24"/>
                <w:szCs w:val="24"/>
              </w:rPr>
              <w:t>最佳</w:t>
            </w:r>
            <w:r w:rsidR="00684D8D" w:rsidRPr="00AC01ED">
              <w:rPr>
                <w:rFonts w:ascii="黑体" w:eastAsia="黑体" w:hAnsi="Times New Roman" w:cs="Times New Roman" w:hint="eastAsia"/>
                <w:bCs/>
                <w:color w:val="333333"/>
                <w:kern w:val="0"/>
                <w:sz w:val="24"/>
                <w:szCs w:val="24"/>
              </w:rPr>
              <w:t>物联网</w:t>
            </w:r>
            <w:r w:rsidRPr="00AC01ED">
              <w:rPr>
                <w:rFonts w:ascii="黑体" w:eastAsia="黑体" w:hAnsiTheme="minorEastAsia" w:cs="Times New Roman" w:hint="eastAsia"/>
                <w:bCs/>
                <w:color w:val="333333"/>
                <w:kern w:val="0"/>
                <w:sz w:val="24"/>
                <w:szCs w:val="24"/>
              </w:rPr>
              <w:t>应用奖</w:t>
            </w:r>
          </w:p>
        </w:tc>
      </w:tr>
      <w:tr w:rsidR="008731CA" w:rsidRPr="008731CA" w:rsidTr="000D070F">
        <w:trPr>
          <w:trHeight w:val="525"/>
          <w:tblCellSpacing w:w="0" w:type="dxa"/>
        </w:trPr>
        <w:tc>
          <w:tcPr>
            <w:tcW w:w="0" w:type="auto"/>
            <w:tcMar>
              <w:top w:w="30" w:type="dxa"/>
              <w:left w:w="30" w:type="dxa"/>
              <w:bottom w:w="30" w:type="dxa"/>
              <w:right w:w="30" w:type="dxa"/>
            </w:tcMar>
            <w:vAlign w:val="center"/>
            <w:hideMark/>
          </w:tcPr>
          <w:p w:rsidR="008731CA" w:rsidRPr="008731CA" w:rsidRDefault="008731CA" w:rsidP="00B95175">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规模性</w:t>
            </w:r>
          </w:p>
        </w:tc>
        <w:tc>
          <w:tcPr>
            <w:tcW w:w="4163"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项目给社会带来了巨大的影响，推动了</w:t>
            </w:r>
            <w:r w:rsidR="00684D8D">
              <w:rPr>
                <w:rFonts w:ascii="Times New Roman" w:hAnsi="Times New Roman" w:cs="Times New Roman" w:hint="eastAsia"/>
                <w:color w:val="333333"/>
                <w:kern w:val="0"/>
                <w:szCs w:val="21"/>
              </w:rPr>
              <w:t>物联网</w:t>
            </w:r>
            <w:r w:rsidRPr="008731CA">
              <w:rPr>
                <w:rFonts w:ascii="Times New Roman" w:hAnsiTheme="minorEastAsia" w:cs="Times New Roman"/>
                <w:color w:val="333333"/>
                <w:kern w:val="0"/>
                <w:szCs w:val="21"/>
              </w:rPr>
              <w:t>知识的社会普及</w:t>
            </w:r>
          </w:p>
        </w:tc>
      </w:tr>
      <w:tr w:rsidR="008731CA" w:rsidRPr="008731CA" w:rsidTr="000D070F">
        <w:trPr>
          <w:trHeight w:val="525"/>
          <w:tblCellSpacing w:w="0" w:type="dxa"/>
        </w:trPr>
        <w:tc>
          <w:tcPr>
            <w:tcW w:w="837" w:type="pct"/>
            <w:tcMar>
              <w:top w:w="30" w:type="dxa"/>
              <w:left w:w="30" w:type="dxa"/>
              <w:bottom w:w="30" w:type="dxa"/>
              <w:right w:w="30" w:type="dxa"/>
            </w:tcMar>
            <w:vAlign w:val="center"/>
            <w:hideMark/>
          </w:tcPr>
          <w:p w:rsidR="008731CA" w:rsidRPr="008731CA" w:rsidRDefault="008731CA" w:rsidP="00B95175">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社会效益</w:t>
            </w:r>
          </w:p>
        </w:tc>
        <w:tc>
          <w:tcPr>
            <w:tcW w:w="4163"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项目因</w:t>
            </w:r>
            <w:r w:rsidR="00684D8D">
              <w:rPr>
                <w:rFonts w:ascii="Times New Roman" w:hAnsi="Times New Roman" w:cs="Times New Roman" w:hint="eastAsia"/>
                <w:color w:val="333333"/>
                <w:kern w:val="0"/>
                <w:szCs w:val="21"/>
              </w:rPr>
              <w:t>物联网</w:t>
            </w:r>
            <w:r w:rsidRPr="008731CA">
              <w:rPr>
                <w:rFonts w:ascii="Times New Roman" w:hAnsiTheme="minorEastAsia" w:cs="Times New Roman"/>
                <w:color w:val="333333"/>
                <w:kern w:val="0"/>
                <w:szCs w:val="21"/>
              </w:rPr>
              <w:t>技术的应用带来了良好的经济利益</w:t>
            </w:r>
            <w:r w:rsidRPr="008731CA">
              <w:rPr>
                <w:rFonts w:ascii="Times New Roman" w:hAnsi="Times New Roman" w:cs="Times New Roman"/>
                <w:color w:val="333333"/>
                <w:kern w:val="0"/>
                <w:szCs w:val="21"/>
              </w:rPr>
              <w:t xml:space="preserve">   </w:t>
            </w:r>
          </w:p>
        </w:tc>
      </w:tr>
      <w:tr w:rsidR="008731CA" w:rsidRPr="008731CA" w:rsidTr="000D070F">
        <w:trPr>
          <w:trHeight w:val="525"/>
          <w:tblCellSpacing w:w="0" w:type="dxa"/>
        </w:trPr>
        <w:tc>
          <w:tcPr>
            <w:tcW w:w="0" w:type="auto"/>
            <w:tcMar>
              <w:top w:w="30" w:type="dxa"/>
              <w:left w:w="30" w:type="dxa"/>
              <w:bottom w:w="30" w:type="dxa"/>
              <w:right w:w="30" w:type="dxa"/>
            </w:tcMar>
            <w:vAlign w:val="center"/>
            <w:hideMark/>
          </w:tcPr>
          <w:p w:rsidR="008731CA" w:rsidRPr="008731CA" w:rsidRDefault="008731CA" w:rsidP="00B95175">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可实践性</w:t>
            </w:r>
          </w:p>
        </w:tc>
        <w:tc>
          <w:tcPr>
            <w:tcW w:w="4163"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项目成功解决</w:t>
            </w:r>
            <w:r w:rsidR="00684D8D">
              <w:rPr>
                <w:rFonts w:ascii="Times New Roman" w:hAnsi="Times New Roman" w:cs="Times New Roman" w:hint="eastAsia"/>
                <w:color w:val="333333"/>
                <w:kern w:val="0"/>
                <w:szCs w:val="21"/>
              </w:rPr>
              <w:t>物联网</w:t>
            </w:r>
            <w:r w:rsidRPr="008731CA">
              <w:rPr>
                <w:rFonts w:ascii="Times New Roman" w:hAnsiTheme="minorEastAsia" w:cs="Times New Roman"/>
                <w:color w:val="333333"/>
                <w:kern w:val="0"/>
                <w:szCs w:val="21"/>
              </w:rPr>
              <w:t>在该行业应用的技术问题，实现稳定运行</w:t>
            </w:r>
            <w:r w:rsidRPr="008731CA">
              <w:rPr>
                <w:rFonts w:ascii="Times New Roman" w:hAnsi="Times New Roman" w:cs="Times New Roman"/>
                <w:color w:val="333333"/>
                <w:kern w:val="0"/>
                <w:szCs w:val="21"/>
              </w:rPr>
              <w:t xml:space="preserve">  </w:t>
            </w:r>
          </w:p>
        </w:tc>
      </w:tr>
      <w:tr w:rsidR="008731CA" w:rsidRPr="008731CA" w:rsidTr="000D070F">
        <w:trPr>
          <w:trHeight w:val="525"/>
          <w:tblCellSpacing w:w="0" w:type="dxa"/>
        </w:trPr>
        <w:tc>
          <w:tcPr>
            <w:tcW w:w="0" w:type="auto"/>
            <w:tcMar>
              <w:top w:w="30" w:type="dxa"/>
              <w:left w:w="30" w:type="dxa"/>
              <w:bottom w:w="30" w:type="dxa"/>
              <w:right w:w="30" w:type="dxa"/>
            </w:tcMar>
            <w:vAlign w:val="center"/>
            <w:hideMark/>
          </w:tcPr>
          <w:p w:rsidR="008731CA" w:rsidRPr="008731CA" w:rsidRDefault="008731CA" w:rsidP="00B95175">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代表性</w:t>
            </w:r>
          </w:p>
        </w:tc>
        <w:tc>
          <w:tcPr>
            <w:tcW w:w="4163"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项目在该行业具有代表意义，带动</w:t>
            </w:r>
            <w:r w:rsidR="00684D8D">
              <w:rPr>
                <w:rFonts w:ascii="Times New Roman" w:hAnsi="Times New Roman" w:cs="Times New Roman" w:hint="eastAsia"/>
                <w:color w:val="333333"/>
                <w:kern w:val="0"/>
                <w:szCs w:val="21"/>
              </w:rPr>
              <w:t>物联网</w:t>
            </w:r>
            <w:r w:rsidRPr="008731CA">
              <w:rPr>
                <w:rFonts w:ascii="Times New Roman" w:hAnsiTheme="minorEastAsia" w:cs="Times New Roman"/>
                <w:color w:val="333333"/>
                <w:kern w:val="0"/>
                <w:szCs w:val="21"/>
              </w:rPr>
              <w:t>技术在该行业的广泛应用</w:t>
            </w:r>
          </w:p>
        </w:tc>
      </w:tr>
    </w:tbl>
    <w:p w:rsidR="00283D0D" w:rsidRDefault="008731CA" w:rsidP="00253C09">
      <w:pPr>
        <w:widowControl/>
        <w:spacing w:before="50" w:after="50" w:line="300" w:lineRule="auto"/>
        <w:ind w:firstLineChars="200" w:firstLine="420"/>
        <w:rPr>
          <w:rFonts w:ascii="Times New Roman" w:hAnsi="Times New Roman" w:cs="Times New Roman"/>
          <w:color w:val="333333"/>
          <w:kern w:val="0"/>
          <w:szCs w:val="21"/>
        </w:rPr>
      </w:pPr>
      <w:r w:rsidRPr="008731CA">
        <w:rPr>
          <w:rFonts w:ascii="Times New Roman" w:hAnsi="Times New Roman" w:cs="Times New Roman"/>
          <w:color w:val="333333"/>
          <w:kern w:val="0"/>
          <w:szCs w:val="21"/>
        </w:rPr>
        <w:t> </w:t>
      </w:r>
    </w:p>
    <w:tbl>
      <w:tblPr>
        <w:tblW w:w="4923" w:type="pct"/>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366"/>
        <w:gridCol w:w="6796"/>
      </w:tblGrid>
      <w:tr w:rsidR="00A350DD" w:rsidRPr="008731CA" w:rsidTr="000D070F">
        <w:trPr>
          <w:trHeight w:val="525"/>
          <w:tblCellSpacing w:w="0" w:type="dxa"/>
        </w:trPr>
        <w:tc>
          <w:tcPr>
            <w:tcW w:w="5000" w:type="pct"/>
            <w:gridSpan w:val="2"/>
            <w:tcMar>
              <w:top w:w="30" w:type="dxa"/>
              <w:left w:w="30" w:type="dxa"/>
              <w:bottom w:w="30" w:type="dxa"/>
              <w:right w:w="30" w:type="dxa"/>
            </w:tcMar>
            <w:vAlign w:val="center"/>
            <w:hideMark/>
          </w:tcPr>
          <w:p w:rsidR="00A350DD" w:rsidRPr="00AC01ED" w:rsidRDefault="00A350DD" w:rsidP="00AC01ED">
            <w:pPr>
              <w:widowControl/>
              <w:spacing w:before="50" w:after="50" w:line="300" w:lineRule="auto"/>
              <w:ind w:firstLineChars="200" w:firstLine="480"/>
              <w:jc w:val="center"/>
              <w:rPr>
                <w:rFonts w:ascii="黑体" w:eastAsia="黑体" w:hAnsi="Times New Roman" w:cs="Times New Roman"/>
                <w:color w:val="333333"/>
                <w:kern w:val="0"/>
                <w:sz w:val="24"/>
                <w:szCs w:val="24"/>
              </w:rPr>
            </w:pPr>
            <w:r w:rsidRPr="00AC01ED">
              <w:rPr>
                <w:rFonts w:ascii="黑体" w:eastAsia="黑体" w:hAnsiTheme="minorEastAsia" w:cs="Times New Roman" w:hint="eastAsia"/>
                <w:bCs/>
                <w:color w:val="333333"/>
                <w:kern w:val="0"/>
                <w:sz w:val="24"/>
                <w:szCs w:val="24"/>
              </w:rPr>
              <w:t>最佳物联网创意奖</w:t>
            </w:r>
          </w:p>
        </w:tc>
      </w:tr>
      <w:tr w:rsidR="00A350DD" w:rsidRPr="008731CA" w:rsidTr="000D070F">
        <w:trPr>
          <w:trHeight w:val="525"/>
          <w:tblCellSpacing w:w="0" w:type="dxa"/>
        </w:trPr>
        <w:tc>
          <w:tcPr>
            <w:tcW w:w="0" w:type="auto"/>
            <w:tcMar>
              <w:top w:w="30" w:type="dxa"/>
              <w:left w:w="30" w:type="dxa"/>
              <w:bottom w:w="30" w:type="dxa"/>
              <w:right w:w="30" w:type="dxa"/>
            </w:tcMar>
            <w:vAlign w:val="center"/>
            <w:hideMark/>
          </w:tcPr>
          <w:p w:rsidR="00A350DD" w:rsidRPr="008731CA" w:rsidRDefault="00A350DD" w:rsidP="00272509">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原创性</w:t>
            </w:r>
          </w:p>
        </w:tc>
        <w:tc>
          <w:tcPr>
            <w:tcW w:w="4163" w:type="pct"/>
            <w:tcMar>
              <w:top w:w="30" w:type="dxa"/>
              <w:left w:w="30" w:type="dxa"/>
              <w:bottom w:w="30" w:type="dxa"/>
              <w:right w:w="30" w:type="dxa"/>
            </w:tcMar>
            <w:vAlign w:val="center"/>
            <w:hideMark/>
          </w:tcPr>
          <w:p w:rsidR="00A350DD" w:rsidRPr="008731CA" w:rsidRDefault="00A350DD"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其产品或</w:t>
            </w:r>
            <w:r>
              <w:rPr>
                <w:rFonts w:ascii="Times New Roman" w:hAnsi="Times New Roman" w:cs="Times New Roman" w:hint="eastAsia"/>
                <w:color w:val="333333"/>
                <w:kern w:val="0"/>
                <w:szCs w:val="21"/>
              </w:rPr>
              <w:t>物联网</w:t>
            </w:r>
            <w:r w:rsidRPr="008731CA">
              <w:rPr>
                <w:rFonts w:ascii="Times New Roman" w:hAnsiTheme="minorEastAsia" w:cs="Times New Roman"/>
                <w:color w:val="333333"/>
                <w:kern w:val="0"/>
                <w:szCs w:val="21"/>
              </w:rPr>
              <w:t>应用案例具有</w:t>
            </w:r>
            <w:r>
              <w:rPr>
                <w:rFonts w:ascii="Times New Roman" w:hAnsiTheme="minorEastAsia" w:cs="Times New Roman" w:hint="eastAsia"/>
                <w:color w:val="333333"/>
                <w:kern w:val="0"/>
                <w:szCs w:val="21"/>
              </w:rPr>
              <w:t>创新及</w:t>
            </w:r>
            <w:r w:rsidRPr="008731CA">
              <w:rPr>
                <w:rFonts w:ascii="Times New Roman" w:hAnsiTheme="minorEastAsia" w:cs="Times New Roman"/>
                <w:color w:val="333333"/>
                <w:kern w:val="0"/>
                <w:szCs w:val="21"/>
              </w:rPr>
              <w:t>原创性</w:t>
            </w:r>
          </w:p>
        </w:tc>
      </w:tr>
      <w:tr w:rsidR="00A350DD" w:rsidRPr="008731CA" w:rsidTr="000D070F">
        <w:trPr>
          <w:trHeight w:val="525"/>
          <w:tblCellSpacing w:w="0" w:type="dxa"/>
        </w:trPr>
        <w:tc>
          <w:tcPr>
            <w:tcW w:w="837" w:type="pct"/>
            <w:tcMar>
              <w:top w:w="30" w:type="dxa"/>
              <w:left w:w="30" w:type="dxa"/>
              <w:bottom w:w="30" w:type="dxa"/>
              <w:right w:w="30" w:type="dxa"/>
            </w:tcMar>
            <w:vAlign w:val="center"/>
            <w:hideMark/>
          </w:tcPr>
          <w:p w:rsidR="00A350DD" w:rsidRPr="008731CA" w:rsidRDefault="00A350DD" w:rsidP="00C13FCC">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可发展性</w:t>
            </w:r>
          </w:p>
        </w:tc>
        <w:tc>
          <w:tcPr>
            <w:tcW w:w="4163" w:type="pct"/>
            <w:tcMar>
              <w:top w:w="30" w:type="dxa"/>
              <w:left w:w="30" w:type="dxa"/>
              <w:bottom w:w="30" w:type="dxa"/>
              <w:right w:w="30" w:type="dxa"/>
            </w:tcMar>
            <w:vAlign w:val="center"/>
            <w:hideMark/>
          </w:tcPr>
          <w:p w:rsidR="00A350DD" w:rsidRPr="00A350DD" w:rsidRDefault="00A350DD" w:rsidP="00B41B39">
            <w:pPr>
              <w:widowControl/>
              <w:spacing w:before="50" w:after="50" w:line="300" w:lineRule="auto"/>
              <w:rPr>
                <w:rFonts w:ascii="Times New Roman" w:hAnsi="Times New Roman" w:cs="Times New Roman"/>
                <w:color w:val="333333"/>
                <w:kern w:val="0"/>
                <w:szCs w:val="21"/>
              </w:rPr>
            </w:pPr>
            <w:r w:rsidRPr="00A350DD">
              <w:rPr>
                <w:rFonts w:ascii="Times New Roman" w:hAnsi="Times New Roman" w:cs="Times New Roman" w:hint="eastAsia"/>
                <w:color w:val="333333"/>
                <w:kern w:val="0"/>
                <w:szCs w:val="21"/>
              </w:rPr>
              <w:t>在达成目标及采用物联网技术解决特殊商业问题过程中体现的创造力</w:t>
            </w:r>
          </w:p>
        </w:tc>
      </w:tr>
      <w:tr w:rsidR="00A350DD" w:rsidRPr="008731CA" w:rsidTr="000D070F">
        <w:trPr>
          <w:trHeight w:val="525"/>
          <w:tblCellSpacing w:w="0" w:type="dxa"/>
        </w:trPr>
        <w:tc>
          <w:tcPr>
            <w:tcW w:w="0" w:type="auto"/>
            <w:tcMar>
              <w:top w:w="30" w:type="dxa"/>
              <w:left w:w="30" w:type="dxa"/>
              <w:bottom w:w="30" w:type="dxa"/>
              <w:right w:w="30" w:type="dxa"/>
            </w:tcMar>
            <w:vAlign w:val="center"/>
            <w:hideMark/>
          </w:tcPr>
          <w:p w:rsidR="00A350DD" w:rsidRPr="008731CA" w:rsidRDefault="00A350DD" w:rsidP="00C13FCC">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应用</w:t>
            </w:r>
            <w:r w:rsidR="00C13FCC">
              <w:rPr>
                <w:rFonts w:ascii="Times New Roman" w:hAnsiTheme="minorEastAsia" w:cs="Times New Roman" w:hint="eastAsia"/>
                <w:color w:val="333333"/>
                <w:kern w:val="0"/>
                <w:szCs w:val="21"/>
              </w:rPr>
              <w:t>性</w:t>
            </w:r>
          </w:p>
        </w:tc>
        <w:tc>
          <w:tcPr>
            <w:tcW w:w="4163" w:type="pct"/>
            <w:tcMar>
              <w:top w:w="30" w:type="dxa"/>
              <w:left w:w="30" w:type="dxa"/>
              <w:bottom w:w="30" w:type="dxa"/>
              <w:right w:w="30" w:type="dxa"/>
            </w:tcMar>
            <w:vAlign w:val="center"/>
            <w:hideMark/>
          </w:tcPr>
          <w:p w:rsidR="00A350DD" w:rsidRPr="008731CA" w:rsidRDefault="00A350DD" w:rsidP="00B41B39">
            <w:pPr>
              <w:widowControl/>
              <w:spacing w:before="50" w:after="50" w:line="300" w:lineRule="auto"/>
              <w:rPr>
                <w:rFonts w:ascii="Times New Roman" w:hAnsi="Times New Roman" w:cs="Times New Roman"/>
                <w:color w:val="333333"/>
                <w:kern w:val="0"/>
                <w:szCs w:val="21"/>
              </w:rPr>
            </w:pPr>
            <w:r w:rsidRPr="00A350DD">
              <w:rPr>
                <w:rFonts w:ascii="Times New Roman" w:hAnsiTheme="minorEastAsia" w:cs="Times New Roman" w:hint="eastAsia"/>
                <w:color w:val="333333"/>
                <w:kern w:val="0"/>
                <w:szCs w:val="21"/>
              </w:rPr>
              <w:t>物联网技术解决商业挑战，并提</w:t>
            </w:r>
            <w:r w:rsidR="0064700B">
              <w:rPr>
                <w:rFonts w:ascii="Times New Roman" w:hAnsiTheme="minorEastAsia" w:cs="Times New Roman" w:hint="eastAsia"/>
                <w:color w:val="333333"/>
                <w:kern w:val="0"/>
                <w:szCs w:val="21"/>
              </w:rPr>
              <w:t>高服务效率</w:t>
            </w:r>
            <w:r w:rsidRPr="00A350DD">
              <w:rPr>
                <w:rFonts w:ascii="Times New Roman" w:hAnsiTheme="minorEastAsia" w:cs="Times New Roman" w:hint="eastAsia"/>
                <w:color w:val="333333"/>
                <w:kern w:val="0"/>
                <w:szCs w:val="21"/>
              </w:rPr>
              <w:t>及产品</w:t>
            </w:r>
            <w:r w:rsidR="0064700B">
              <w:rPr>
                <w:rFonts w:ascii="Times New Roman" w:hAnsiTheme="minorEastAsia" w:cs="Times New Roman" w:hint="eastAsia"/>
                <w:color w:val="333333"/>
                <w:kern w:val="0"/>
                <w:szCs w:val="21"/>
              </w:rPr>
              <w:t>质量</w:t>
            </w:r>
          </w:p>
        </w:tc>
      </w:tr>
    </w:tbl>
    <w:p w:rsidR="008731CA" w:rsidRPr="008731CA" w:rsidRDefault="008731CA" w:rsidP="00A350DD">
      <w:pPr>
        <w:widowControl/>
        <w:spacing w:before="50" w:after="50" w:line="300" w:lineRule="auto"/>
        <w:rPr>
          <w:rFonts w:ascii="Times New Roman" w:hAnsi="Times New Roman" w:cs="Times New Roman"/>
          <w:color w:val="333333"/>
          <w:kern w:val="0"/>
          <w:szCs w:val="21"/>
        </w:rPr>
      </w:pPr>
      <w:r w:rsidRPr="008731CA">
        <w:rPr>
          <w:rFonts w:ascii="Times New Roman" w:hAnsi="Times New Roman" w:cs="Times New Roman"/>
          <w:color w:val="333333"/>
          <w:kern w:val="0"/>
          <w:szCs w:val="21"/>
        </w:rPr>
        <w:t> </w:t>
      </w:r>
    </w:p>
    <w:tbl>
      <w:tblPr>
        <w:tblW w:w="4923" w:type="pct"/>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445"/>
        <w:gridCol w:w="6717"/>
      </w:tblGrid>
      <w:tr w:rsidR="008731CA" w:rsidRPr="008731CA" w:rsidTr="000D070F">
        <w:trPr>
          <w:trHeight w:val="525"/>
          <w:tblCellSpacing w:w="0" w:type="dxa"/>
        </w:trPr>
        <w:tc>
          <w:tcPr>
            <w:tcW w:w="5000" w:type="pct"/>
            <w:gridSpan w:val="2"/>
            <w:tcMar>
              <w:top w:w="30" w:type="dxa"/>
              <w:left w:w="30" w:type="dxa"/>
              <w:bottom w:w="30" w:type="dxa"/>
              <w:right w:w="30" w:type="dxa"/>
            </w:tcMar>
            <w:vAlign w:val="center"/>
            <w:hideMark/>
          </w:tcPr>
          <w:p w:rsidR="008731CA" w:rsidRPr="00AC01ED" w:rsidRDefault="008731CA" w:rsidP="00AC01ED">
            <w:pPr>
              <w:widowControl/>
              <w:spacing w:before="50" w:after="50" w:line="300" w:lineRule="auto"/>
              <w:ind w:firstLineChars="196" w:firstLine="470"/>
              <w:jc w:val="center"/>
              <w:rPr>
                <w:rFonts w:ascii="黑体" w:eastAsia="黑体" w:hAnsi="Times New Roman" w:cs="Times New Roman"/>
                <w:color w:val="333333"/>
                <w:kern w:val="0"/>
                <w:sz w:val="24"/>
                <w:szCs w:val="24"/>
              </w:rPr>
            </w:pPr>
            <w:r w:rsidRPr="00AC01ED">
              <w:rPr>
                <w:rFonts w:ascii="黑体" w:eastAsia="黑体" w:hAnsiTheme="minorEastAsia" w:cs="Times New Roman" w:hint="eastAsia"/>
                <w:bCs/>
                <w:color w:val="333333"/>
                <w:kern w:val="0"/>
                <w:sz w:val="24"/>
                <w:szCs w:val="24"/>
              </w:rPr>
              <w:t>最佳</w:t>
            </w:r>
            <w:r w:rsidR="00684D8D" w:rsidRPr="00AC01ED">
              <w:rPr>
                <w:rFonts w:ascii="黑体" w:eastAsia="黑体" w:hAnsiTheme="minorEastAsia" w:cs="Times New Roman" w:hint="eastAsia"/>
                <w:bCs/>
                <w:color w:val="333333"/>
                <w:kern w:val="0"/>
                <w:sz w:val="24"/>
                <w:szCs w:val="24"/>
              </w:rPr>
              <w:t>物联网</w:t>
            </w:r>
            <w:r w:rsidRPr="00AC01ED">
              <w:rPr>
                <w:rFonts w:ascii="黑体" w:eastAsia="黑体" w:hAnsiTheme="minorEastAsia" w:cs="Times New Roman" w:hint="eastAsia"/>
                <w:bCs/>
                <w:color w:val="333333"/>
                <w:kern w:val="0"/>
                <w:sz w:val="24"/>
                <w:szCs w:val="24"/>
              </w:rPr>
              <w:t>产品奖</w:t>
            </w:r>
          </w:p>
        </w:tc>
      </w:tr>
      <w:tr w:rsidR="008731CA" w:rsidRPr="008731CA" w:rsidTr="000D070F">
        <w:trPr>
          <w:trHeight w:val="525"/>
          <w:tblCellSpacing w:w="0" w:type="dxa"/>
        </w:trPr>
        <w:tc>
          <w:tcPr>
            <w:tcW w:w="885" w:type="pct"/>
            <w:tcMar>
              <w:top w:w="30" w:type="dxa"/>
              <w:left w:w="30" w:type="dxa"/>
              <w:bottom w:w="30" w:type="dxa"/>
              <w:right w:w="30" w:type="dxa"/>
            </w:tcMar>
            <w:vAlign w:val="center"/>
            <w:hideMark/>
          </w:tcPr>
          <w:p w:rsidR="008731CA" w:rsidRPr="008731CA" w:rsidRDefault="008731CA" w:rsidP="00C13FCC">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创新性</w:t>
            </w:r>
          </w:p>
        </w:tc>
        <w:tc>
          <w:tcPr>
            <w:tcW w:w="4115"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自主研发，产品设计具有创新性</w:t>
            </w:r>
          </w:p>
        </w:tc>
      </w:tr>
      <w:tr w:rsidR="008731CA" w:rsidRPr="008731CA" w:rsidTr="000D070F">
        <w:trPr>
          <w:trHeight w:val="525"/>
          <w:tblCellSpacing w:w="0" w:type="dxa"/>
        </w:trPr>
        <w:tc>
          <w:tcPr>
            <w:tcW w:w="885" w:type="pct"/>
            <w:tcMar>
              <w:top w:w="30" w:type="dxa"/>
              <w:left w:w="30" w:type="dxa"/>
              <w:bottom w:w="30" w:type="dxa"/>
              <w:right w:w="30" w:type="dxa"/>
            </w:tcMar>
            <w:vAlign w:val="center"/>
            <w:hideMark/>
          </w:tcPr>
          <w:p w:rsidR="008731CA" w:rsidRPr="008731CA" w:rsidRDefault="008731CA" w:rsidP="00C13FCC">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高性能</w:t>
            </w:r>
          </w:p>
        </w:tc>
        <w:tc>
          <w:tcPr>
            <w:tcW w:w="4115"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产品的性能改善现有的产品水平</w:t>
            </w:r>
          </w:p>
        </w:tc>
      </w:tr>
      <w:tr w:rsidR="008731CA" w:rsidRPr="008731CA" w:rsidTr="000D070F">
        <w:trPr>
          <w:trHeight w:val="525"/>
          <w:tblCellSpacing w:w="0" w:type="dxa"/>
        </w:trPr>
        <w:tc>
          <w:tcPr>
            <w:tcW w:w="885" w:type="pct"/>
            <w:tcMar>
              <w:top w:w="30" w:type="dxa"/>
              <w:left w:w="30" w:type="dxa"/>
              <w:bottom w:w="30" w:type="dxa"/>
              <w:right w:w="30" w:type="dxa"/>
            </w:tcMar>
            <w:vAlign w:val="center"/>
            <w:hideMark/>
          </w:tcPr>
          <w:p w:rsidR="008731CA" w:rsidRPr="008731CA" w:rsidRDefault="008731CA" w:rsidP="00C13FCC">
            <w:pPr>
              <w:widowControl/>
              <w:spacing w:before="50" w:after="50" w:line="300" w:lineRule="auto"/>
              <w:jc w:val="center"/>
              <w:rPr>
                <w:rFonts w:ascii="Times New Roman" w:hAnsiTheme="minorEastAsia" w:cs="Times New Roman"/>
                <w:color w:val="333333"/>
                <w:kern w:val="0"/>
                <w:szCs w:val="21"/>
              </w:rPr>
            </w:pPr>
            <w:r w:rsidRPr="00684D8D">
              <w:rPr>
                <w:rFonts w:ascii="Times New Roman" w:hAnsiTheme="minorEastAsia" w:cs="Times New Roman"/>
                <w:color w:val="333333"/>
                <w:kern w:val="0"/>
                <w:szCs w:val="21"/>
              </w:rPr>
              <w:t>实用性</w:t>
            </w:r>
          </w:p>
        </w:tc>
        <w:tc>
          <w:tcPr>
            <w:tcW w:w="4115" w:type="pct"/>
            <w:tcMar>
              <w:top w:w="30" w:type="dxa"/>
              <w:left w:w="30" w:type="dxa"/>
              <w:bottom w:w="30" w:type="dxa"/>
              <w:right w:w="30" w:type="dxa"/>
            </w:tcMar>
            <w:vAlign w:val="center"/>
            <w:hideMark/>
          </w:tcPr>
          <w:p w:rsidR="008731CA" w:rsidRPr="008731CA" w:rsidRDefault="008731CA" w:rsidP="00B41B39">
            <w:pPr>
              <w:widowControl/>
              <w:spacing w:before="50" w:after="50" w:line="300" w:lineRule="auto"/>
              <w:rPr>
                <w:rFonts w:ascii="Times New Roman" w:hAnsi="Times New Roman" w:cs="Times New Roman"/>
                <w:color w:val="333333"/>
                <w:kern w:val="0"/>
                <w:szCs w:val="21"/>
              </w:rPr>
            </w:pPr>
            <w:r w:rsidRPr="008731CA">
              <w:rPr>
                <w:rFonts w:ascii="Times New Roman" w:hAnsiTheme="minorEastAsia" w:cs="Times New Roman"/>
                <w:color w:val="333333"/>
                <w:kern w:val="0"/>
                <w:szCs w:val="21"/>
              </w:rPr>
              <w:t>产品研发解决现实应用问题</w:t>
            </w:r>
            <w:r w:rsidRPr="008731CA">
              <w:rPr>
                <w:rFonts w:ascii="Times New Roman" w:hAnsi="Times New Roman" w:cs="Times New Roman"/>
                <w:color w:val="333333"/>
                <w:kern w:val="0"/>
                <w:szCs w:val="21"/>
              </w:rPr>
              <w:t>  </w:t>
            </w:r>
          </w:p>
        </w:tc>
      </w:tr>
    </w:tbl>
    <w:p w:rsidR="00AE7FD3" w:rsidRPr="00AC01ED" w:rsidRDefault="008731CA" w:rsidP="00AC01ED">
      <w:pPr>
        <w:pStyle w:val="2"/>
        <w:rPr>
          <w:rFonts w:ascii="黑体" w:eastAsia="黑体" w:hAnsi="Times New Roman"/>
          <w:b w:val="0"/>
        </w:rPr>
      </w:pPr>
      <w:r w:rsidRPr="00AC01ED">
        <w:rPr>
          <w:rFonts w:ascii="黑体" w:eastAsia="黑体" w:hint="eastAsia"/>
          <w:b w:val="0"/>
        </w:rPr>
        <w:lastRenderedPageBreak/>
        <w:t>选评细则</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1</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所有参赛数据均会保密及只作</w:t>
      </w:r>
      <w:r w:rsidR="00415984">
        <w:rPr>
          <w:rStyle w:val="apple-style-span"/>
          <w:rFonts w:ascii="Times New Roman" w:hAnsiTheme="minorEastAsia" w:cs="Times New Roman" w:hint="eastAsia"/>
          <w:sz w:val="24"/>
          <w:szCs w:val="24"/>
          <w:shd w:val="clear" w:color="auto" w:fill="FFFFFF" w:themeFill="background1"/>
        </w:rPr>
        <w:t>大奖</w:t>
      </w:r>
      <w:r w:rsidR="008731CA" w:rsidRPr="008731CA">
        <w:rPr>
          <w:rStyle w:val="apple-style-span"/>
          <w:rFonts w:ascii="Times New Roman" w:hAnsiTheme="minorEastAsia" w:cs="Times New Roman"/>
          <w:sz w:val="24"/>
          <w:szCs w:val="24"/>
          <w:shd w:val="clear" w:color="auto" w:fill="FFFFFF" w:themeFill="background1"/>
        </w:rPr>
        <w:t>评选用途，所提交之文件一概不发还。</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2</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参赛单位如获奖需参加颁奖仪式。</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3</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主办单位保留对提名单住的最终决定权，并有权接受或拒絶任何提名而毋需作出解释。</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4</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主办单位保留修改规则的权利并保留最终解释权，以及最终裁判权。</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5</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参赛单位需同意有关评审及面试的安排，并需按时出席。</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6</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参赛单位不能侵犯第三方资料，主办单位对于任何违反行为概不负责。</w:t>
      </w:r>
    </w:p>
    <w:p w:rsidR="008731CA" w:rsidRPr="00D426A4"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7</w:t>
      </w:r>
      <w:r w:rsidR="008731CA" w:rsidRPr="00D426A4">
        <w:rPr>
          <w:rStyle w:val="apple-style-span"/>
          <w:rFonts w:ascii="Times New Roman" w:hAnsiTheme="minorEastAsia" w:cs="Times New Roman"/>
          <w:sz w:val="24"/>
          <w:szCs w:val="24"/>
          <w:shd w:val="clear" w:color="auto" w:fill="FFFFFF" w:themeFill="background1"/>
        </w:rPr>
        <w:t xml:space="preserve">. </w:t>
      </w:r>
      <w:r w:rsidR="00A84E51">
        <w:rPr>
          <w:rStyle w:val="apple-style-span"/>
          <w:rFonts w:ascii="Times New Roman" w:hAnsiTheme="minorEastAsia" w:cs="Times New Roman"/>
          <w:sz w:val="24"/>
          <w:szCs w:val="24"/>
          <w:shd w:val="clear" w:color="auto" w:fill="FFFFFF" w:themeFill="background1"/>
        </w:rPr>
        <w:t>参赛单位如被发现抄袭行为，实时</w:t>
      </w:r>
      <w:r w:rsidR="00A84E51">
        <w:rPr>
          <w:rStyle w:val="apple-style-span"/>
          <w:rFonts w:ascii="Times New Roman" w:hAnsiTheme="minorEastAsia" w:cs="Times New Roman" w:hint="eastAsia"/>
          <w:sz w:val="24"/>
          <w:szCs w:val="24"/>
          <w:shd w:val="clear" w:color="auto" w:fill="FFFFFF" w:themeFill="background1"/>
        </w:rPr>
        <w:t>取消</w:t>
      </w:r>
      <w:r w:rsidR="008731CA" w:rsidRPr="008731CA">
        <w:rPr>
          <w:rStyle w:val="apple-style-span"/>
          <w:rFonts w:ascii="Times New Roman" w:hAnsiTheme="minorEastAsia" w:cs="Times New Roman"/>
          <w:sz w:val="24"/>
          <w:szCs w:val="24"/>
          <w:shd w:val="clear" w:color="auto" w:fill="FFFFFF" w:themeFill="background1"/>
        </w:rPr>
        <w:t>资格。</w:t>
      </w:r>
    </w:p>
    <w:p w:rsidR="00195230" w:rsidRDefault="000D070F"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8</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确认所提交的参选材料均为真实。主办单位对于任何联系以及错误信息的问题概不负责。</w:t>
      </w:r>
    </w:p>
    <w:p w:rsidR="008731CA" w:rsidRPr="00466F9D" w:rsidRDefault="008B49A1" w:rsidP="00CC04BF">
      <w:pPr>
        <w:widowControl/>
        <w:spacing w:beforeLines="50" w:before="156" w:afterLines="50" w:after="156" w:line="300" w:lineRule="auto"/>
        <w:ind w:firstLineChars="200" w:firstLine="480"/>
        <w:rPr>
          <w:rFonts w:ascii="Times New Roman" w:hAnsiTheme="minorEastAsia" w:cs="Times New Roman"/>
          <w:sz w:val="24"/>
          <w:szCs w:val="24"/>
          <w:shd w:val="clear" w:color="auto" w:fill="FFFFFF" w:themeFill="background1"/>
        </w:rPr>
      </w:pPr>
      <w:r>
        <w:rPr>
          <w:rStyle w:val="apple-style-span"/>
          <w:rFonts w:ascii="Times New Roman" w:hAnsiTheme="minorEastAsia" w:cs="Times New Roman"/>
          <w:sz w:val="24"/>
          <w:szCs w:val="24"/>
          <w:shd w:val="clear" w:color="auto" w:fill="FFFFFF" w:themeFill="background1"/>
        </w:rPr>
        <w:t>9</w:t>
      </w:r>
      <w:r w:rsidR="008731CA" w:rsidRPr="00D426A4">
        <w:rPr>
          <w:rStyle w:val="apple-style-span"/>
          <w:rFonts w:ascii="Times New Roman" w:hAnsiTheme="minorEastAsia" w:cs="Times New Roman"/>
          <w:sz w:val="24"/>
          <w:szCs w:val="24"/>
          <w:shd w:val="clear" w:color="auto" w:fill="FFFFFF" w:themeFill="background1"/>
        </w:rPr>
        <w:t xml:space="preserve">. </w:t>
      </w:r>
      <w:r w:rsidR="008731CA" w:rsidRPr="008731CA">
        <w:rPr>
          <w:rStyle w:val="apple-style-span"/>
          <w:rFonts w:ascii="Times New Roman" w:hAnsiTheme="minorEastAsia" w:cs="Times New Roman"/>
          <w:sz w:val="24"/>
          <w:szCs w:val="24"/>
          <w:shd w:val="clear" w:color="auto" w:fill="FFFFFF" w:themeFill="background1"/>
        </w:rPr>
        <w:t>主办单位保留以上信息的最终决定权。</w:t>
      </w:r>
    </w:p>
    <w:p w:rsidR="008731CA" w:rsidRPr="00AC01ED" w:rsidRDefault="008731CA" w:rsidP="00AC01ED">
      <w:pPr>
        <w:pStyle w:val="2"/>
        <w:rPr>
          <w:rFonts w:ascii="黑体" w:eastAsia="黑体" w:hAnsi="Times New Roman"/>
          <w:b w:val="0"/>
        </w:rPr>
      </w:pPr>
      <w:r w:rsidRPr="00AC01ED">
        <w:rPr>
          <w:rFonts w:ascii="黑体" w:eastAsia="黑体" w:hAnsi="Times New Roman" w:hint="eastAsia"/>
          <w:b w:val="0"/>
        </w:rPr>
        <w:t> </w:t>
      </w:r>
      <w:r w:rsidRPr="00AC01ED">
        <w:rPr>
          <w:rFonts w:ascii="黑体" w:eastAsia="黑体" w:hint="eastAsia"/>
          <w:b w:val="0"/>
        </w:rPr>
        <w:t>评选流程</w:t>
      </w:r>
    </w:p>
    <w:p w:rsidR="008731CA" w:rsidRPr="000D070F" w:rsidRDefault="00272509" w:rsidP="000D070F">
      <w:pPr>
        <w:widowControl/>
        <w:ind w:firstLineChars="200" w:firstLine="480"/>
        <w:jc w:val="left"/>
        <w:rPr>
          <w:rStyle w:val="apple-style-span"/>
          <w:rFonts w:ascii="宋体" w:eastAsia="宋体" w:hAnsi="宋体" w:cs="宋体"/>
          <w:kern w:val="0"/>
          <w:sz w:val="24"/>
          <w:szCs w:val="24"/>
        </w:rPr>
      </w:pPr>
      <w:r w:rsidRPr="00272509">
        <w:rPr>
          <w:rFonts w:ascii="宋体" w:eastAsia="宋体" w:hAnsi="宋体" w:cs="宋体"/>
          <w:kern w:val="0"/>
          <w:sz w:val="24"/>
          <w:szCs w:val="24"/>
        </w:rPr>
        <w:t>大赛组委会收到评选材料后进行初选，入围企业参与汇报，由粤港专家进行评审并举行联席会议，投票选出粤港大赛获奖企业。</w:t>
      </w:r>
    </w:p>
    <w:p w:rsidR="008731CA" w:rsidRPr="0056494D" w:rsidRDefault="008731CA" w:rsidP="00CC04BF">
      <w:pPr>
        <w:pStyle w:val="a9"/>
        <w:widowControl/>
        <w:numPr>
          <w:ilvl w:val="0"/>
          <w:numId w:val="1"/>
        </w:numPr>
        <w:spacing w:beforeLines="50" w:before="156" w:afterLines="50" w:after="156" w:line="300" w:lineRule="auto"/>
        <w:ind w:firstLineChars="0"/>
        <w:rPr>
          <w:rStyle w:val="apple-style-span"/>
          <w:rFonts w:ascii="Times New Roman" w:hAnsiTheme="minorEastAsia" w:cs="Times New Roman"/>
          <w:sz w:val="24"/>
          <w:szCs w:val="24"/>
          <w:shd w:val="clear" w:color="auto" w:fill="FFFFFF" w:themeFill="background1"/>
        </w:rPr>
      </w:pPr>
      <w:r w:rsidRPr="0056494D">
        <w:rPr>
          <w:rStyle w:val="apple-style-span"/>
          <w:rFonts w:ascii="Times New Roman" w:hAnsiTheme="minorEastAsia" w:cs="Times New Roman"/>
          <w:sz w:val="24"/>
          <w:szCs w:val="24"/>
          <w:shd w:val="clear" w:color="auto" w:fill="FFFFFF" w:themeFill="background1"/>
        </w:rPr>
        <w:t>参</w:t>
      </w:r>
      <w:r w:rsidR="00272509">
        <w:rPr>
          <w:rStyle w:val="apple-style-span"/>
          <w:rFonts w:ascii="Times New Roman" w:hAnsiTheme="minorEastAsia" w:cs="Times New Roman" w:hint="eastAsia"/>
          <w:sz w:val="24"/>
          <w:szCs w:val="24"/>
          <w:shd w:val="clear" w:color="auto" w:fill="FFFFFF" w:themeFill="background1"/>
        </w:rPr>
        <w:t>赛</w:t>
      </w:r>
      <w:r w:rsidRPr="0056494D">
        <w:rPr>
          <w:rStyle w:val="apple-style-span"/>
          <w:rFonts w:ascii="Times New Roman" w:hAnsiTheme="minorEastAsia" w:cs="Times New Roman"/>
          <w:sz w:val="24"/>
          <w:szCs w:val="24"/>
          <w:shd w:val="clear" w:color="auto" w:fill="FFFFFF" w:themeFill="background1"/>
        </w:rPr>
        <w:t>材料申报日期：</w:t>
      </w:r>
      <w:r w:rsidRPr="0056494D">
        <w:rPr>
          <w:rStyle w:val="apple-style-span"/>
          <w:rFonts w:ascii="Times New Roman" w:hAnsiTheme="minorEastAsia" w:cs="Times New Roman"/>
          <w:sz w:val="24"/>
          <w:szCs w:val="24"/>
          <w:shd w:val="clear" w:color="auto" w:fill="FFFFFF" w:themeFill="background1"/>
        </w:rPr>
        <w:t xml:space="preserve"> 20</w:t>
      </w:r>
      <w:r w:rsidR="00190EC7">
        <w:rPr>
          <w:rStyle w:val="apple-style-span"/>
          <w:rFonts w:ascii="Times New Roman" w:hAnsiTheme="minorEastAsia" w:cs="Times New Roman"/>
          <w:sz w:val="24"/>
          <w:szCs w:val="24"/>
          <w:shd w:val="clear" w:color="auto" w:fill="FFFFFF" w:themeFill="background1"/>
        </w:rPr>
        <w:t>2</w:t>
      </w:r>
      <w:r w:rsidR="00C4002C">
        <w:rPr>
          <w:rStyle w:val="apple-style-span"/>
          <w:rFonts w:ascii="Times New Roman" w:hAnsiTheme="minorEastAsia" w:cs="Times New Roman"/>
          <w:sz w:val="24"/>
          <w:szCs w:val="24"/>
          <w:shd w:val="clear" w:color="auto" w:fill="FFFFFF" w:themeFill="background1"/>
        </w:rPr>
        <w:t>1</w:t>
      </w:r>
      <w:r w:rsidRPr="0056494D">
        <w:rPr>
          <w:rStyle w:val="apple-style-span"/>
          <w:rFonts w:ascii="Times New Roman" w:hAnsiTheme="minorEastAsia" w:cs="Times New Roman"/>
          <w:sz w:val="24"/>
          <w:szCs w:val="24"/>
          <w:shd w:val="clear" w:color="auto" w:fill="FFFFFF" w:themeFill="background1"/>
        </w:rPr>
        <w:t>年</w:t>
      </w:r>
      <w:r w:rsidR="00B8656D">
        <w:rPr>
          <w:rStyle w:val="apple-style-span"/>
          <w:rFonts w:ascii="Times New Roman" w:hAnsiTheme="minorEastAsia" w:cs="Times New Roman"/>
          <w:sz w:val="24"/>
          <w:szCs w:val="24"/>
          <w:shd w:val="clear" w:color="auto" w:fill="FFFFFF" w:themeFill="background1"/>
        </w:rPr>
        <w:t>8</w:t>
      </w:r>
      <w:r w:rsidR="00DD4E72" w:rsidRPr="0056494D">
        <w:rPr>
          <w:rStyle w:val="apple-style-span"/>
          <w:rFonts w:ascii="Times New Roman" w:hAnsiTheme="minorEastAsia" w:cs="Times New Roman" w:hint="eastAsia"/>
          <w:sz w:val="24"/>
          <w:szCs w:val="24"/>
          <w:shd w:val="clear" w:color="auto" w:fill="FFFFFF" w:themeFill="background1"/>
        </w:rPr>
        <w:t>月</w:t>
      </w:r>
      <w:r w:rsidR="00B8656D">
        <w:rPr>
          <w:rStyle w:val="apple-style-span"/>
          <w:rFonts w:ascii="Times New Roman" w:hAnsiTheme="minorEastAsia" w:cs="Times New Roman"/>
          <w:sz w:val="24"/>
          <w:szCs w:val="24"/>
          <w:shd w:val="clear" w:color="auto" w:fill="FFFFFF" w:themeFill="background1"/>
        </w:rPr>
        <w:t>23</w:t>
      </w:r>
      <w:bookmarkStart w:id="0" w:name="_GoBack"/>
      <w:bookmarkEnd w:id="0"/>
      <w:r w:rsidR="00272509">
        <w:rPr>
          <w:rStyle w:val="apple-style-span"/>
          <w:rFonts w:ascii="Times New Roman" w:hAnsiTheme="minorEastAsia" w:cs="Times New Roman" w:hint="eastAsia"/>
          <w:sz w:val="24"/>
          <w:szCs w:val="24"/>
          <w:shd w:val="clear" w:color="auto" w:fill="FFFFFF" w:themeFill="background1"/>
        </w:rPr>
        <w:t>日至</w:t>
      </w:r>
      <w:r w:rsidR="00C4002C">
        <w:rPr>
          <w:rStyle w:val="apple-style-span"/>
          <w:rFonts w:ascii="Times New Roman" w:hAnsiTheme="minorEastAsia" w:cs="Times New Roman"/>
          <w:sz w:val="24"/>
          <w:szCs w:val="24"/>
          <w:shd w:val="clear" w:color="auto" w:fill="FFFFFF" w:themeFill="background1"/>
        </w:rPr>
        <w:t>10</w:t>
      </w:r>
      <w:r w:rsidR="00272509">
        <w:rPr>
          <w:rStyle w:val="apple-style-span"/>
          <w:rFonts w:ascii="Times New Roman" w:hAnsiTheme="minorEastAsia" w:cs="Times New Roman" w:hint="eastAsia"/>
          <w:sz w:val="24"/>
          <w:szCs w:val="24"/>
          <w:shd w:val="clear" w:color="auto" w:fill="FFFFFF" w:themeFill="background1"/>
        </w:rPr>
        <w:t>月</w:t>
      </w:r>
      <w:r w:rsidR="00C4002C">
        <w:rPr>
          <w:rStyle w:val="apple-style-span"/>
          <w:rFonts w:ascii="Times New Roman" w:hAnsiTheme="minorEastAsia" w:cs="Times New Roman"/>
          <w:sz w:val="24"/>
          <w:szCs w:val="24"/>
          <w:shd w:val="clear" w:color="auto" w:fill="FFFFFF" w:themeFill="background1"/>
        </w:rPr>
        <w:t>15</w:t>
      </w:r>
      <w:r w:rsidR="00272509">
        <w:rPr>
          <w:rStyle w:val="apple-style-span"/>
          <w:rFonts w:ascii="Times New Roman" w:hAnsiTheme="minorEastAsia" w:cs="Times New Roman" w:hint="eastAsia"/>
          <w:sz w:val="24"/>
          <w:szCs w:val="24"/>
          <w:shd w:val="clear" w:color="auto" w:fill="FFFFFF" w:themeFill="background1"/>
        </w:rPr>
        <w:t>日</w:t>
      </w:r>
    </w:p>
    <w:p w:rsidR="008731CA" w:rsidRPr="00D426A4" w:rsidRDefault="008731CA" w:rsidP="00CC04BF">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sidRPr="00D426A4">
        <w:rPr>
          <w:rStyle w:val="apple-style-span"/>
          <w:rFonts w:ascii="Times New Roman" w:hAnsiTheme="minorEastAsia" w:cs="Times New Roman"/>
          <w:sz w:val="24"/>
          <w:szCs w:val="24"/>
          <w:shd w:val="clear" w:color="auto" w:fill="FFFFFF" w:themeFill="background1"/>
        </w:rPr>
        <w:t>2</w:t>
      </w:r>
      <w:r w:rsidRPr="008731CA">
        <w:rPr>
          <w:rStyle w:val="apple-style-span"/>
          <w:rFonts w:ascii="Times New Roman" w:hAnsiTheme="minorEastAsia" w:cs="Times New Roman"/>
          <w:sz w:val="24"/>
          <w:szCs w:val="24"/>
          <w:shd w:val="clear" w:color="auto" w:fill="FFFFFF" w:themeFill="background1"/>
        </w:rPr>
        <w:t>、</w:t>
      </w:r>
      <w:r w:rsidR="00272509">
        <w:rPr>
          <w:rStyle w:val="apple-style-span"/>
          <w:rFonts w:ascii="Times New Roman" w:hAnsiTheme="minorEastAsia" w:cs="Times New Roman" w:hint="eastAsia"/>
          <w:sz w:val="24"/>
          <w:szCs w:val="24"/>
          <w:shd w:val="clear" w:color="auto" w:fill="FFFFFF" w:themeFill="background1"/>
        </w:rPr>
        <w:t>大赛</w:t>
      </w:r>
      <w:r w:rsidRPr="008731CA">
        <w:rPr>
          <w:rStyle w:val="apple-style-span"/>
          <w:rFonts w:ascii="Times New Roman" w:hAnsiTheme="minorEastAsia" w:cs="Times New Roman"/>
          <w:sz w:val="24"/>
          <w:szCs w:val="24"/>
          <w:shd w:val="clear" w:color="auto" w:fill="FFFFFF" w:themeFill="background1"/>
        </w:rPr>
        <w:t>时间：</w:t>
      </w:r>
      <w:r w:rsidRPr="00D426A4">
        <w:rPr>
          <w:rStyle w:val="apple-style-span"/>
          <w:rFonts w:ascii="Times New Roman" w:hAnsiTheme="minorEastAsia" w:cs="Times New Roman"/>
          <w:sz w:val="24"/>
          <w:szCs w:val="24"/>
          <w:shd w:val="clear" w:color="auto" w:fill="FFFFFF" w:themeFill="background1"/>
        </w:rPr>
        <w:t>20</w:t>
      </w:r>
      <w:r w:rsidR="00794164">
        <w:rPr>
          <w:rStyle w:val="apple-style-span"/>
          <w:rFonts w:ascii="Times New Roman" w:hAnsiTheme="minorEastAsia" w:cs="Times New Roman"/>
          <w:sz w:val="24"/>
          <w:szCs w:val="24"/>
          <w:shd w:val="clear" w:color="auto" w:fill="FFFFFF" w:themeFill="background1"/>
        </w:rPr>
        <w:t>20</w:t>
      </w:r>
      <w:r w:rsidRPr="008731CA">
        <w:rPr>
          <w:rStyle w:val="apple-style-span"/>
          <w:rFonts w:ascii="Times New Roman" w:hAnsiTheme="minorEastAsia" w:cs="Times New Roman"/>
          <w:sz w:val="24"/>
          <w:szCs w:val="24"/>
          <w:shd w:val="clear" w:color="auto" w:fill="FFFFFF" w:themeFill="background1"/>
        </w:rPr>
        <w:t>年</w:t>
      </w:r>
      <w:r w:rsidR="00190EC7">
        <w:rPr>
          <w:rStyle w:val="apple-style-span"/>
          <w:rFonts w:ascii="Times New Roman" w:hAnsiTheme="minorEastAsia" w:cs="Times New Roman"/>
          <w:sz w:val="24"/>
          <w:szCs w:val="24"/>
          <w:shd w:val="clear" w:color="auto" w:fill="FFFFFF" w:themeFill="background1"/>
        </w:rPr>
        <w:t>10</w:t>
      </w:r>
      <w:r w:rsidR="008616EA">
        <w:rPr>
          <w:rStyle w:val="apple-style-span"/>
          <w:rFonts w:ascii="Times New Roman" w:hAnsiTheme="minorEastAsia" w:cs="Times New Roman" w:hint="eastAsia"/>
          <w:sz w:val="24"/>
          <w:szCs w:val="24"/>
          <w:shd w:val="clear" w:color="auto" w:fill="FFFFFF" w:themeFill="background1"/>
        </w:rPr>
        <w:t>月</w:t>
      </w:r>
      <w:r w:rsidR="008B49A1">
        <w:rPr>
          <w:rStyle w:val="apple-style-span"/>
          <w:rFonts w:ascii="Times New Roman" w:hAnsiTheme="minorEastAsia" w:cs="Times New Roman"/>
          <w:sz w:val="24"/>
          <w:szCs w:val="24"/>
          <w:shd w:val="clear" w:color="auto" w:fill="FFFFFF" w:themeFill="background1"/>
        </w:rPr>
        <w:t>2</w:t>
      </w:r>
      <w:r w:rsidR="00C4002C">
        <w:rPr>
          <w:rStyle w:val="apple-style-span"/>
          <w:rFonts w:ascii="Times New Roman" w:hAnsiTheme="minorEastAsia" w:cs="Times New Roman"/>
          <w:sz w:val="24"/>
          <w:szCs w:val="24"/>
          <w:shd w:val="clear" w:color="auto" w:fill="FFFFFF" w:themeFill="background1"/>
        </w:rPr>
        <w:t>4</w:t>
      </w:r>
      <w:r w:rsidR="008616EA">
        <w:rPr>
          <w:rStyle w:val="apple-style-span"/>
          <w:rFonts w:ascii="Times New Roman" w:hAnsiTheme="minorEastAsia" w:cs="Times New Roman" w:hint="eastAsia"/>
          <w:sz w:val="24"/>
          <w:szCs w:val="24"/>
          <w:shd w:val="clear" w:color="auto" w:fill="FFFFFF" w:themeFill="background1"/>
        </w:rPr>
        <w:t>日</w:t>
      </w:r>
    </w:p>
    <w:p w:rsidR="00C21B3B" w:rsidRDefault="00272509" w:rsidP="006C78B4">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3</w:t>
      </w:r>
      <w:r w:rsidR="00D162FF">
        <w:rPr>
          <w:rStyle w:val="apple-style-span"/>
          <w:rFonts w:ascii="Times New Roman" w:hAnsiTheme="minorEastAsia" w:cs="Times New Roman" w:hint="eastAsia"/>
          <w:sz w:val="24"/>
          <w:szCs w:val="24"/>
          <w:shd w:val="clear" w:color="auto" w:fill="FFFFFF" w:themeFill="background1"/>
        </w:rPr>
        <w:t>、颁奖典礼：第</w:t>
      </w:r>
      <w:r w:rsidR="00A350DD">
        <w:rPr>
          <w:rStyle w:val="apple-style-span"/>
          <w:rFonts w:ascii="Times New Roman" w:hAnsiTheme="minorEastAsia" w:cs="Times New Roman" w:hint="eastAsia"/>
          <w:sz w:val="24"/>
          <w:szCs w:val="24"/>
          <w:shd w:val="clear" w:color="auto" w:fill="FFFFFF" w:themeFill="background1"/>
        </w:rPr>
        <w:t>十</w:t>
      </w:r>
      <w:r w:rsidR="00C4002C">
        <w:rPr>
          <w:rStyle w:val="apple-style-span"/>
          <w:rFonts w:ascii="Times New Roman" w:hAnsiTheme="minorEastAsia" w:cs="Times New Roman" w:hint="eastAsia"/>
          <w:sz w:val="24"/>
          <w:szCs w:val="24"/>
          <w:shd w:val="clear" w:color="auto" w:fill="FFFFFF" w:themeFill="background1"/>
        </w:rPr>
        <w:t>六</w:t>
      </w:r>
      <w:r w:rsidR="00D162FF">
        <w:rPr>
          <w:rStyle w:val="apple-style-span"/>
          <w:rFonts w:ascii="Times New Roman" w:hAnsiTheme="minorEastAsia" w:cs="Times New Roman" w:hint="eastAsia"/>
          <w:sz w:val="24"/>
          <w:szCs w:val="24"/>
          <w:shd w:val="clear" w:color="auto" w:fill="FFFFFF" w:themeFill="background1"/>
        </w:rPr>
        <w:t>届粤港物联网高峰论坛</w:t>
      </w:r>
    </w:p>
    <w:p w:rsidR="006C78B4" w:rsidRPr="006C78B4" w:rsidRDefault="006C78B4" w:rsidP="006C78B4">
      <w:pPr>
        <w:widowControl/>
        <w:spacing w:beforeLines="50" w:before="156" w:afterLines="50" w:after="156" w:line="300" w:lineRule="auto"/>
        <w:ind w:firstLineChars="200" w:firstLine="480"/>
        <w:rPr>
          <w:rStyle w:val="apple-style-span"/>
          <w:rFonts w:ascii="Times New Roman" w:hAnsiTheme="minorEastAsia" w:cs="Times New Roman"/>
          <w:sz w:val="24"/>
          <w:szCs w:val="24"/>
          <w:shd w:val="clear" w:color="auto" w:fill="FFFFFF" w:themeFill="background1"/>
        </w:rPr>
      </w:pPr>
    </w:p>
    <w:p w:rsidR="00C21B3B" w:rsidRPr="00C21B3B" w:rsidRDefault="00C21B3B" w:rsidP="00C21B3B">
      <w:pPr>
        <w:widowControl/>
        <w:spacing w:before="50" w:after="50" w:line="300" w:lineRule="auto"/>
        <w:rPr>
          <w:rStyle w:val="apple-style-span"/>
          <w:rFonts w:ascii="Times New Roman" w:hAnsiTheme="minorEastAsia" w:cs="Times New Roman"/>
          <w:sz w:val="24"/>
          <w:szCs w:val="24"/>
          <w:shd w:val="clear" w:color="auto" w:fill="FFFFFF" w:themeFill="background1"/>
        </w:rPr>
      </w:pPr>
      <w:r w:rsidRPr="00D426A4">
        <w:rPr>
          <w:rStyle w:val="apple-style-span"/>
          <w:rFonts w:ascii="黑体" w:eastAsia="黑体" w:hAnsiTheme="minorEastAsia" w:cs="Times New Roman" w:hint="eastAsia"/>
          <w:sz w:val="24"/>
          <w:szCs w:val="24"/>
          <w:shd w:val="clear" w:color="auto" w:fill="FFFFFF" w:themeFill="background1"/>
        </w:rPr>
        <w:t xml:space="preserve"> 注：</w:t>
      </w:r>
      <w:r w:rsidRPr="00C21B3B">
        <w:rPr>
          <w:rStyle w:val="apple-style-span"/>
          <w:rFonts w:ascii="Times New Roman" w:hAnsiTheme="minorEastAsia" w:cs="Times New Roman" w:hint="eastAsia"/>
          <w:sz w:val="24"/>
          <w:szCs w:val="24"/>
          <w:shd w:val="clear" w:color="auto" w:fill="FFFFFF" w:themeFill="background1"/>
        </w:rPr>
        <w:t>请参</w:t>
      </w:r>
      <w:r w:rsidR="00E6238C">
        <w:rPr>
          <w:rStyle w:val="apple-style-span"/>
          <w:rFonts w:ascii="Times New Roman" w:hAnsiTheme="minorEastAsia" w:cs="Times New Roman" w:hint="eastAsia"/>
          <w:sz w:val="24"/>
          <w:szCs w:val="24"/>
          <w:shd w:val="clear" w:color="auto" w:fill="FFFFFF" w:themeFill="background1"/>
        </w:rPr>
        <w:t>赛</w:t>
      </w:r>
      <w:r w:rsidRPr="00C21B3B">
        <w:rPr>
          <w:rStyle w:val="apple-style-span"/>
          <w:rFonts w:ascii="Times New Roman" w:hAnsiTheme="minorEastAsia" w:cs="Times New Roman" w:hint="eastAsia"/>
          <w:sz w:val="24"/>
          <w:szCs w:val="24"/>
          <w:shd w:val="clear" w:color="auto" w:fill="FFFFFF" w:themeFill="background1"/>
        </w:rPr>
        <w:t>企业将</w:t>
      </w:r>
      <w:r w:rsidR="00D8068E">
        <w:rPr>
          <w:rStyle w:val="apple-style-span"/>
          <w:rFonts w:ascii="Times New Roman" w:hAnsiTheme="minorEastAsia" w:cs="Times New Roman" w:hint="eastAsia"/>
          <w:sz w:val="24"/>
          <w:szCs w:val="24"/>
          <w:shd w:val="clear" w:color="auto" w:fill="FFFFFF" w:themeFill="background1"/>
        </w:rPr>
        <w:t>报名表及</w:t>
      </w:r>
      <w:r w:rsidR="00E6238C">
        <w:rPr>
          <w:rStyle w:val="apple-style-span"/>
          <w:rFonts w:ascii="Times New Roman" w:hAnsiTheme="minorEastAsia" w:cs="Times New Roman" w:hint="eastAsia"/>
          <w:sz w:val="24"/>
          <w:szCs w:val="24"/>
          <w:shd w:val="clear" w:color="auto" w:fill="FFFFFF" w:themeFill="background1"/>
        </w:rPr>
        <w:t>PPT</w:t>
      </w:r>
      <w:r w:rsidR="003460D8">
        <w:rPr>
          <w:rStyle w:val="apple-style-span"/>
          <w:rFonts w:ascii="Times New Roman" w:hAnsiTheme="minorEastAsia" w:cs="Times New Roman" w:hint="eastAsia"/>
          <w:sz w:val="24"/>
          <w:szCs w:val="24"/>
          <w:shd w:val="clear" w:color="auto" w:fill="FFFFFF" w:themeFill="background1"/>
        </w:rPr>
        <w:t>于</w:t>
      </w:r>
      <w:r w:rsidR="003460D8">
        <w:rPr>
          <w:rStyle w:val="apple-style-span"/>
          <w:rFonts w:ascii="Times New Roman" w:hAnsiTheme="minorEastAsia" w:cs="Times New Roman" w:hint="eastAsia"/>
          <w:sz w:val="24"/>
          <w:szCs w:val="24"/>
          <w:shd w:val="clear" w:color="auto" w:fill="FFFFFF" w:themeFill="background1"/>
        </w:rPr>
        <w:t>20</w:t>
      </w:r>
      <w:r w:rsidR="00794164">
        <w:rPr>
          <w:rStyle w:val="apple-style-span"/>
          <w:rFonts w:ascii="Times New Roman" w:hAnsiTheme="minorEastAsia" w:cs="Times New Roman"/>
          <w:sz w:val="24"/>
          <w:szCs w:val="24"/>
          <w:shd w:val="clear" w:color="auto" w:fill="FFFFFF" w:themeFill="background1"/>
        </w:rPr>
        <w:t>2</w:t>
      </w:r>
      <w:r w:rsidR="00C4002C">
        <w:rPr>
          <w:rStyle w:val="apple-style-span"/>
          <w:rFonts w:ascii="Times New Roman" w:hAnsiTheme="minorEastAsia" w:cs="Times New Roman"/>
          <w:sz w:val="24"/>
          <w:szCs w:val="24"/>
          <w:shd w:val="clear" w:color="auto" w:fill="FFFFFF" w:themeFill="background1"/>
        </w:rPr>
        <w:t>1</w:t>
      </w:r>
      <w:r w:rsidR="003460D8">
        <w:rPr>
          <w:rStyle w:val="apple-style-span"/>
          <w:rFonts w:ascii="Times New Roman" w:hAnsiTheme="minorEastAsia" w:cs="Times New Roman" w:hint="eastAsia"/>
          <w:sz w:val="24"/>
          <w:szCs w:val="24"/>
          <w:shd w:val="clear" w:color="auto" w:fill="FFFFFF" w:themeFill="background1"/>
        </w:rPr>
        <w:t>年</w:t>
      </w:r>
      <w:r w:rsidR="00C4002C">
        <w:rPr>
          <w:rStyle w:val="apple-style-span"/>
          <w:rFonts w:ascii="Times New Roman" w:hAnsiTheme="minorEastAsia" w:cs="Times New Roman"/>
          <w:sz w:val="24"/>
          <w:szCs w:val="24"/>
          <w:shd w:val="clear" w:color="auto" w:fill="FFFFFF" w:themeFill="background1"/>
        </w:rPr>
        <w:t>10</w:t>
      </w:r>
      <w:r w:rsidR="003460D8">
        <w:rPr>
          <w:rStyle w:val="apple-style-span"/>
          <w:rFonts w:ascii="Times New Roman" w:hAnsiTheme="minorEastAsia" w:cs="Times New Roman" w:hint="eastAsia"/>
          <w:sz w:val="24"/>
          <w:szCs w:val="24"/>
          <w:shd w:val="clear" w:color="auto" w:fill="FFFFFF" w:themeFill="background1"/>
        </w:rPr>
        <w:t>月</w:t>
      </w:r>
      <w:r w:rsidR="00C4002C">
        <w:rPr>
          <w:rStyle w:val="apple-style-span"/>
          <w:rFonts w:ascii="Times New Roman" w:hAnsiTheme="minorEastAsia" w:cs="Times New Roman"/>
          <w:sz w:val="24"/>
          <w:szCs w:val="24"/>
          <w:shd w:val="clear" w:color="auto" w:fill="FFFFFF" w:themeFill="background1"/>
        </w:rPr>
        <w:t>15</w:t>
      </w:r>
      <w:r w:rsidR="003460D8">
        <w:rPr>
          <w:rStyle w:val="apple-style-span"/>
          <w:rFonts w:ascii="Times New Roman" w:hAnsiTheme="minorEastAsia" w:cs="Times New Roman" w:hint="eastAsia"/>
          <w:sz w:val="24"/>
          <w:szCs w:val="24"/>
          <w:shd w:val="clear" w:color="auto" w:fill="FFFFFF" w:themeFill="background1"/>
        </w:rPr>
        <w:t>日前</w:t>
      </w:r>
      <w:r w:rsidRPr="00C21B3B">
        <w:rPr>
          <w:rStyle w:val="apple-style-span"/>
          <w:rFonts w:ascii="Times New Roman" w:hAnsiTheme="minorEastAsia" w:cs="Times New Roman" w:hint="eastAsia"/>
          <w:sz w:val="24"/>
          <w:szCs w:val="24"/>
          <w:shd w:val="clear" w:color="auto" w:fill="FFFFFF" w:themeFill="background1"/>
        </w:rPr>
        <w:t>提交至</w:t>
      </w:r>
      <w:r w:rsidR="009A3AB3">
        <w:rPr>
          <w:rStyle w:val="apple-style-span"/>
          <w:rFonts w:ascii="Times New Roman" w:hAnsiTheme="minorEastAsia" w:cs="Times New Roman" w:hint="eastAsia"/>
          <w:sz w:val="24"/>
          <w:szCs w:val="24"/>
          <w:shd w:val="clear" w:color="auto" w:fill="FFFFFF" w:themeFill="background1"/>
        </w:rPr>
        <w:t>大赛组委会</w:t>
      </w:r>
      <w:r w:rsidR="00E6238C">
        <w:rPr>
          <w:rStyle w:val="apple-style-span"/>
          <w:rFonts w:ascii="Times New Roman" w:hAnsiTheme="minorEastAsia" w:cs="Times New Roman" w:hint="eastAsia"/>
          <w:sz w:val="24"/>
          <w:szCs w:val="24"/>
          <w:shd w:val="clear" w:color="auto" w:fill="FFFFFF" w:themeFill="background1"/>
        </w:rPr>
        <w:t>：</w:t>
      </w:r>
    </w:p>
    <w:p w:rsidR="00C21B3B" w:rsidRDefault="00C21B3B" w:rsidP="00C21B3B">
      <w:pPr>
        <w:widowControl/>
        <w:spacing w:before="50" w:after="50" w:line="300" w:lineRule="auto"/>
        <w:ind w:firstLineChars="200" w:firstLine="480"/>
        <w:rPr>
          <w:rStyle w:val="apple-style-span"/>
          <w:rFonts w:ascii="Times New Roman" w:hAnsiTheme="minorEastAsia" w:cs="Times New Roman"/>
          <w:sz w:val="24"/>
          <w:szCs w:val="24"/>
          <w:shd w:val="clear" w:color="auto" w:fill="FFFFFF" w:themeFill="background1"/>
        </w:rPr>
      </w:pPr>
      <w:r w:rsidRPr="00C21B3B">
        <w:rPr>
          <w:rStyle w:val="apple-style-span"/>
          <w:rFonts w:ascii="Times New Roman" w:hAnsiTheme="minorEastAsia" w:cs="Times New Roman" w:hint="eastAsia"/>
          <w:sz w:val="24"/>
          <w:szCs w:val="24"/>
          <w:shd w:val="clear" w:color="auto" w:fill="FFFFFF" w:themeFill="background1"/>
        </w:rPr>
        <w:t>联</w:t>
      </w:r>
      <w:r w:rsidR="00CC04BF">
        <w:rPr>
          <w:rStyle w:val="apple-style-span"/>
          <w:rFonts w:ascii="Times New Roman" w:hAnsiTheme="minorEastAsia" w:cs="Times New Roman" w:hint="eastAsia"/>
          <w:sz w:val="24"/>
          <w:szCs w:val="24"/>
          <w:shd w:val="clear" w:color="auto" w:fill="FFFFFF" w:themeFill="background1"/>
        </w:rPr>
        <w:t xml:space="preserve"> </w:t>
      </w:r>
      <w:r w:rsidRPr="00C21B3B">
        <w:rPr>
          <w:rStyle w:val="apple-style-span"/>
          <w:rFonts w:ascii="Times New Roman" w:hAnsiTheme="minorEastAsia" w:cs="Times New Roman" w:hint="eastAsia"/>
          <w:sz w:val="24"/>
          <w:szCs w:val="24"/>
          <w:shd w:val="clear" w:color="auto" w:fill="FFFFFF" w:themeFill="background1"/>
        </w:rPr>
        <w:t>系</w:t>
      </w:r>
      <w:r w:rsidR="00CC04BF">
        <w:rPr>
          <w:rStyle w:val="apple-style-span"/>
          <w:rFonts w:ascii="Times New Roman" w:hAnsiTheme="minorEastAsia" w:cs="Times New Roman" w:hint="eastAsia"/>
          <w:sz w:val="24"/>
          <w:szCs w:val="24"/>
          <w:shd w:val="clear" w:color="auto" w:fill="FFFFFF" w:themeFill="background1"/>
        </w:rPr>
        <w:t xml:space="preserve"> </w:t>
      </w:r>
      <w:r w:rsidRPr="00C21B3B">
        <w:rPr>
          <w:rStyle w:val="apple-style-span"/>
          <w:rFonts w:ascii="Times New Roman" w:hAnsiTheme="minorEastAsia" w:cs="Times New Roman" w:hint="eastAsia"/>
          <w:sz w:val="24"/>
          <w:szCs w:val="24"/>
          <w:shd w:val="clear" w:color="auto" w:fill="FFFFFF" w:themeFill="background1"/>
        </w:rPr>
        <w:t>人：</w:t>
      </w:r>
      <w:r w:rsidR="00190EC7">
        <w:rPr>
          <w:rStyle w:val="apple-style-span"/>
          <w:rFonts w:ascii="Times New Roman" w:hAnsiTheme="minorEastAsia" w:cs="Times New Roman" w:hint="eastAsia"/>
          <w:sz w:val="24"/>
          <w:szCs w:val="24"/>
          <w:shd w:val="clear" w:color="auto" w:fill="FFFFFF" w:themeFill="background1"/>
        </w:rPr>
        <w:t>吴雅璐</w:t>
      </w:r>
      <w:r w:rsidR="002D397E">
        <w:rPr>
          <w:rStyle w:val="apple-style-span"/>
          <w:rFonts w:ascii="Times New Roman" w:hAnsiTheme="minorEastAsia" w:cs="Times New Roman" w:hint="eastAsia"/>
          <w:sz w:val="24"/>
          <w:szCs w:val="24"/>
          <w:shd w:val="clear" w:color="auto" w:fill="FFFFFF" w:themeFill="background1"/>
        </w:rPr>
        <w:tab/>
      </w:r>
      <w:r w:rsidR="002D397E">
        <w:rPr>
          <w:rStyle w:val="apple-style-span"/>
          <w:rFonts w:ascii="Times New Roman" w:hAnsiTheme="minorEastAsia" w:cs="Times New Roman" w:hint="eastAsia"/>
          <w:sz w:val="24"/>
          <w:szCs w:val="24"/>
          <w:shd w:val="clear" w:color="auto" w:fill="FFFFFF" w:themeFill="background1"/>
        </w:rPr>
        <w:tab/>
      </w:r>
      <w:r w:rsidR="002D397E">
        <w:rPr>
          <w:rStyle w:val="apple-style-span"/>
          <w:rFonts w:ascii="Times New Roman" w:hAnsiTheme="minorEastAsia" w:cs="Times New Roman" w:hint="eastAsia"/>
          <w:sz w:val="24"/>
          <w:szCs w:val="24"/>
          <w:shd w:val="clear" w:color="auto" w:fill="FFFFFF" w:themeFill="background1"/>
        </w:rPr>
        <w:tab/>
      </w:r>
      <w:r w:rsidR="002D397E">
        <w:rPr>
          <w:rStyle w:val="apple-style-span"/>
          <w:rFonts w:ascii="Times New Roman" w:hAnsiTheme="minorEastAsia" w:cs="Times New Roman" w:hint="eastAsia"/>
          <w:sz w:val="24"/>
          <w:szCs w:val="24"/>
          <w:shd w:val="clear" w:color="auto" w:fill="FFFFFF" w:themeFill="background1"/>
        </w:rPr>
        <w:tab/>
      </w:r>
    </w:p>
    <w:p w:rsidR="00C21B3B" w:rsidRPr="00C21B3B" w:rsidRDefault="00C21B3B" w:rsidP="000D070F">
      <w:pPr>
        <w:widowControl/>
        <w:spacing w:before="50" w:after="50" w:line="300" w:lineRule="auto"/>
        <w:ind w:firstLineChars="200" w:firstLine="480"/>
        <w:rPr>
          <w:rStyle w:val="apple-style-span"/>
          <w:rFonts w:ascii="Times New Roman" w:hAnsiTheme="minorEastAsia" w:cs="Times New Roman"/>
          <w:sz w:val="24"/>
          <w:szCs w:val="24"/>
          <w:shd w:val="clear" w:color="auto" w:fill="FFFFFF" w:themeFill="background1"/>
        </w:rPr>
      </w:pPr>
      <w:r w:rsidRPr="00C21B3B">
        <w:rPr>
          <w:rStyle w:val="apple-style-span"/>
          <w:rFonts w:ascii="Times New Roman" w:hAnsiTheme="minorEastAsia" w:cs="Times New Roman" w:hint="eastAsia"/>
          <w:sz w:val="24"/>
          <w:szCs w:val="24"/>
          <w:shd w:val="clear" w:color="auto" w:fill="FFFFFF" w:themeFill="background1"/>
        </w:rPr>
        <w:t>联系电话：</w:t>
      </w:r>
      <w:r w:rsidRPr="00C21B3B">
        <w:rPr>
          <w:rStyle w:val="apple-style-span"/>
          <w:rFonts w:ascii="Times New Roman" w:hAnsiTheme="minorEastAsia" w:cs="Times New Roman" w:hint="eastAsia"/>
          <w:sz w:val="24"/>
          <w:szCs w:val="24"/>
          <w:shd w:val="clear" w:color="auto" w:fill="FFFFFF" w:themeFill="background1"/>
        </w:rPr>
        <w:t>020-</w:t>
      </w:r>
      <w:r w:rsidR="00190EC7">
        <w:rPr>
          <w:rStyle w:val="apple-style-span"/>
          <w:rFonts w:ascii="Times New Roman" w:hAnsiTheme="minorEastAsia" w:cs="Times New Roman"/>
          <w:sz w:val="24"/>
          <w:szCs w:val="24"/>
          <w:shd w:val="clear" w:color="auto" w:fill="FFFFFF" w:themeFill="background1"/>
        </w:rPr>
        <w:t>39922715</w:t>
      </w:r>
      <w:r w:rsidR="002D397E">
        <w:rPr>
          <w:rStyle w:val="apple-style-span"/>
          <w:rFonts w:ascii="Times New Roman" w:hAnsiTheme="minorEastAsia" w:cs="Times New Roman" w:hint="eastAsia"/>
          <w:sz w:val="24"/>
          <w:szCs w:val="24"/>
          <w:shd w:val="clear" w:color="auto" w:fill="FFFFFF" w:themeFill="background1"/>
        </w:rPr>
        <w:tab/>
      </w:r>
      <w:r w:rsidR="002D397E">
        <w:rPr>
          <w:rStyle w:val="apple-style-span"/>
          <w:rFonts w:ascii="Times New Roman" w:hAnsiTheme="minorEastAsia" w:cs="Times New Roman" w:hint="eastAsia"/>
          <w:sz w:val="24"/>
          <w:szCs w:val="24"/>
          <w:shd w:val="clear" w:color="auto" w:fill="FFFFFF" w:themeFill="background1"/>
        </w:rPr>
        <w:tab/>
      </w:r>
      <w:r w:rsidR="00167ED5">
        <w:rPr>
          <w:rStyle w:val="apple-style-span"/>
          <w:rFonts w:ascii="Times New Roman" w:hAnsiTheme="minorEastAsia" w:cs="Times New Roman"/>
          <w:sz w:val="24"/>
          <w:szCs w:val="24"/>
          <w:shd w:val="clear" w:color="auto" w:fill="FFFFFF" w:themeFill="background1"/>
        </w:rPr>
        <w:t>13312896719</w:t>
      </w:r>
      <w:r w:rsidR="002D397E">
        <w:rPr>
          <w:rStyle w:val="apple-style-span"/>
          <w:rFonts w:ascii="Times New Roman" w:hAnsiTheme="minorEastAsia" w:cs="Times New Roman" w:hint="eastAsia"/>
          <w:sz w:val="24"/>
          <w:szCs w:val="24"/>
          <w:shd w:val="clear" w:color="auto" w:fill="FFFFFF" w:themeFill="background1"/>
        </w:rPr>
        <w:tab/>
      </w:r>
      <w:r w:rsidR="002D397E">
        <w:rPr>
          <w:rStyle w:val="apple-style-span"/>
          <w:rFonts w:ascii="Times New Roman" w:hAnsiTheme="minorEastAsia" w:cs="Times New Roman" w:hint="eastAsia"/>
          <w:sz w:val="24"/>
          <w:szCs w:val="24"/>
          <w:shd w:val="clear" w:color="auto" w:fill="FFFFFF" w:themeFill="background1"/>
        </w:rPr>
        <w:tab/>
      </w:r>
    </w:p>
    <w:p w:rsidR="009A3AB3" w:rsidRDefault="00C21B3B" w:rsidP="00C21B3B">
      <w:pPr>
        <w:widowControl/>
        <w:spacing w:before="50" w:after="50" w:line="300" w:lineRule="auto"/>
        <w:ind w:firstLineChars="200" w:firstLine="480"/>
        <w:rPr>
          <w:rStyle w:val="apple-style-span"/>
          <w:rFonts w:ascii="Times New Roman" w:hAnsiTheme="minorEastAsia" w:cs="Times New Roman"/>
          <w:sz w:val="24"/>
          <w:szCs w:val="24"/>
          <w:shd w:val="clear" w:color="auto" w:fill="FFFFFF" w:themeFill="background1"/>
        </w:rPr>
      </w:pPr>
      <w:r w:rsidRPr="00C21B3B">
        <w:rPr>
          <w:rStyle w:val="apple-style-span"/>
          <w:rFonts w:ascii="Times New Roman" w:hAnsiTheme="minorEastAsia" w:cs="Times New Roman" w:hint="eastAsia"/>
          <w:sz w:val="24"/>
          <w:szCs w:val="24"/>
          <w:shd w:val="clear" w:color="auto" w:fill="FFFFFF" w:themeFill="background1"/>
        </w:rPr>
        <w:t>邮</w:t>
      </w:r>
      <w:r w:rsidR="00CC04BF">
        <w:rPr>
          <w:rStyle w:val="apple-style-span"/>
          <w:rFonts w:ascii="Times New Roman" w:hAnsiTheme="minorEastAsia" w:cs="Times New Roman" w:hint="eastAsia"/>
          <w:sz w:val="24"/>
          <w:szCs w:val="24"/>
          <w:shd w:val="clear" w:color="auto" w:fill="FFFFFF" w:themeFill="background1"/>
        </w:rPr>
        <w:t xml:space="preserve">    </w:t>
      </w:r>
      <w:r w:rsidRPr="00C21B3B">
        <w:rPr>
          <w:rStyle w:val="apple-style-span"/>
          <w:rFonts w:ascii="Times New Roman" w:hAnsiTheme="minorEastAsia" w:cs="Times New Roman" w:hint="eastAsia"/>
          <w:sz w:val="24"/>
          <w:szCs w:val="24"/>
          <w:shd w:val="clear" w:color="auto" w:fill="FFFFFF" w:themeFill="background1"/>
        </w:rPr>
        <w:t>箱：</w:t>
      </w:r>
      <w:r w:rsidR="00190EC7" w:rsidRPr="00190EC7">
        <w:rPr>
          <w:rStyle w:val="apple-style-span"/>
          <w:rFonts w:ascii="Times New Roman" w:hAnsiTheme="minorEastAsia" w:cs="Times New Roman"/>
          <w:sz w:val="24"/>
          <w:szCs w:val="24"/>
          <w:shd w:val="clear" w:color="auto" w:fill="FFFFFF" w:themeFill="background1"/>
        </w:rPr>
        <w:t>wuyl@lita-group.com</w:t>
      </w:r>
    </w:p>
    <w:p w:rsidR="008F07EB" w:rsidRDefault="009A3AB3" w:rsidP="00C14445">
      <w:pPr>
        <w:widowControl/>
        <w:spacing w:before="50" w:after="50" w:line="300" w:lineRule="auto"/>
        <w:ind w:firstLine="480"/>
        <w:rPr>
          <w:rStyle w:val="apple-style-span"/>
          <w:rFonts w:ascii="Times New Roman" w:hAnsiTheme="minorEastAsia" w:cs="Times New Roman"/>
          <w:sz w:val="24"/>
          <w:szCs w:val="24"/>
          <w:shd w:val="clear" w:color="auto" w:fill="FFFFFF" w:themeFill="background1"/>
        </w:rPr>
      </w:pPr>
      <w:r>
        <w:rPr>
          <w:rStyle w:val="apple-style-span"/>
          <w:rFonts w:ascii="Times New Roman" w:hAnsiTheme="minorEastAsia" w:cs="Times New Roman" w:hint="eastAsia"/>
          <w:sz w:val="24"/>
          <w:szCs w:val="24"/>
          <w:shd w:val="clear" w:color="auto" w:fill="FFFFFF" w:themeFill="background1"/>
        </w:rPr>
        <w:t>广东省物联网及互联网</w:t>
      </w:r>
      <w:r>
        <w:rPr>
          <w:rStyle w:val="apple-style-span"/>
          <w:rFonts w:ascii="Times New Roman" w:hAnsiTheme="minorEastAsia" w:cs="Times New Roman" w:hint="eastAsia"/>
          <w:sz w:val="24"/>
          <w:szCs w:val="24"/>
          <w:shd w:val="clear" w:color="auto" w:fill="FFFFFF" w:themeFill="background1"/>
        </w:rPr>
        <w:t>+</w:t>
      </w:r>
      <w:r>
        <w:rPr>
          <w:rStyle w:val="apple-style-span"/>
          <w:rFonts w:ascii="Times New Roman" w:hAnsiTheme="minorEastAsia" w:cs="Times New Roman" w:hint="eastAsia"/>
          <w:sz w:val="24"/>
          <w:szCs w:val="24"/>
          <w:shd w:val="clear" w:color="auto" w:fill="FFFFFF" w:themeFill="background1"/>
        </w:rPr>
        <w:t>产业联盟</w:t>
      </w:r>
    </w:p>
    <w:p w:rsidR="00C14445" w:rsidRDefault="00C14445" w:rsidP="00C14445">
      <w:pPr>
        <w:widowControl/>
        <w:spacing w:before="50" w:after="50" w:line="300" w:lineRule="auto"/>
        <w:ind w:firstLine="480"/>
        <w:rPr>
          <w:rStyle w:val="apple-style-span"/>
          <w:rFonts w:ascii="Times New Roman" w:hAnsiTheme="minorEastAsia" w:cs="Times New Roman"/>
          <w:sz w:val="24"/>
          <w:szCs w:val="24"/>
          <w:shd w:val="clear" w:color="auto" w:fill="FFFFFF" w:themeFill="background1"/>
        </w:rPr>
      </w:pPr>
    </w:p>
    <w:p w:rsidR="00C14445" w:rsidRPr="00C14445" w:rsidRDefault="00C14445" w:rsidP="00C14445">
      <w:pPr>
        <w:widowControl/>
        <w:spacing w:before="50" w:after="50" w:line="300" w:lineRule="auto"/>
        <w:ind w:firstLine="480"/>
        <w:rPr>
          <w:rStyle w:val="apple-style-span"/>
          <w:rFonts w:ascii="Times New Roman" w:hAnsiTheme="minorEastAsia" w:cs="Times New Roman"/>
          <w:sz w:val="24"/>
          <w:szCs w:val="24"/>
          <w:shd w:val="clear" w:color="auto" w:fill="FFFFFF" w:themeFill="background1"/>
        </w:rPr>
      </w:pPr>
      <w:r>
        <w:rPr>
          <w:noProof/>
        </w:rPr>
        <w:lastRenderedPageBreak/>
        <w:drawing>
          <wp:inline distT="0" distB="0" distL="0" distR="0" wp14:anchorId="13C2C7CA" wp14:editId="63361847">
            <wp:extent cx="5274310" cy="26562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56205"/>
                    </a:xfrm>
                    <a:prstGeom prst="rect">
                      <a:avLst/>
                    </a:prstGeom>
                  </pic:spPr>
                </pic:pic>
              </a:graphicData>
            </a:graphic>
          </wp:inline>
        </w:drawing>
      </w:r>
    </w:p>
    <w:sectPr w:rsidR="00C14445" w:rsidRPr="00C14445" w:rsidSect="00DF44A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46" w:rsidRDefault="00277946" w:rsidP="00587F41">
      <w:r>
        <w:separator/>
      </w:r>
    </w:p>
  </w:endnote>
  <w:endnote w:type="continuationSeparator" w:id="0">
    <w:p w:rsidR="00277946" w:rsidRDefault="00277946" w:rsidP="005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46" w:rsidRDefault="00277946" w:rsidP="00587F41">
      <w:r>
        <w:separator/>
      </w:r>
    </w:p>
  </w:footnote>
  <w:footnote w:type="continuationSeparator" w:id="0">
    <w:p w:rsidR="00277946" w:rsidRDefault="00277946" w:rsidP="0058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41" w:rsidRDefault="00587F41" w:rsidP="00587F41">
    <w:pPr>
      <w:pStyle w:val="a3"/>
    </w:pPr>
  </w:p>
  <w:p w:rsidR="00587F41" w:rsidRDefault="00124294" w:rsidP="00CC04BF">
    <w:pPr>
      <w:pStyle w:val="a3"/>
      <w:spacing w:afterLines="50" w:after="120"/>
      <w:ind w:left="180" w:hangingChars="100" w:hanging="180"/>
      <w:jc w:val="both"/>
      <w:rPr>
        <w:noProof/>
      </w:rPr>
    </w:pPr>
    <w:r>
      <w:rPr>
        <w:noProof/>
      </w:rPr>
      <w:drawing>
        <wp:inline distT="0" distB="0" distL="0" distR="0" wp14:anchorId="1B9B9EF8" wp14:editId="3C2E5F25">
          <wp:extent cx="3430864" cy="51683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72753" cy="523145"/>
                  </a:xfrm>
                  <a:prstGeom prst="rect">
                    <a:avLst/>
                  </a:prstGeom>
                  <a:noFill/>
                  <a:ln w="9525">
                    <a:noFill/>
                    <a:miter lim="800000"/>
                    <a:headEnd/>
                    <a:tailEnd/>
                  </a:ln>
                </pic:spPr>
              </pic:pic>
            </a:graphicData>
          </a:graphic>
        </wp:inline>
      </w:drawing>
    </w:r>
    <w:r>
      <w:rPr>
        <w:rFonts w:hint="eastAsia"/>
        <w:noProof/>
      </w:rPr>
      <w:t xml:space="preserve">   </w:t>
    </w:r>
    <w:r w:rsidR="00283D0D">
      <w:rPr>
        <w:rFonts w:hint="eastAsia"/>
        <w:noProof/>
      </w:rPr>
      <w:t xml:space="preserve">       </w:t>
    </w:r>
    <w:r>
      <w:rPr>
        <w:rFonts w:hint="eastAsia"/>
        <w:noProof/>
      </w:rPr>
      <w:t xml:space="preserve"> </w:t>
    </w:r>
    <w:r w:rsidR="00EA05E7">
      <w:rPr>
        <w:noProof/>
      </w:rPr>
      <w:drawing>
        <wp:inline distT="0" distB="0" distL="0" distR="0" wp14:anchorId="5A04DA1E" wp14:editId="07309C46">
          <wp:extent cx="1123950" cy="523875"/>
          <wp:effectExtent l="19050" t="0" r="0" b="0"/>
          <wp:docPr id="5" name="图片 1" descr="Hong_Kon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ong_Kong_600"/>
                  <pic:cNvPicPr>
                    <a:picLocks noChangeAspect="1" noChangeArrowheads="1"/>
                  </pic:cNvPicPr>
                </pic:nvPicPr>
                <pic:blipFill>
                  <a:blip r:embed="rId2"/>
                  <a:srcRect/>
                  <a:stretch>
                    <a:fillRect/>
                  </a:stretch>
                </pic:blipFill>
                <pic:spPr bwMode="auto">
                  <a:xfrm>
                    <a:off x="0" y="0"/>
                    <a:ext cx="1123950"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F51F4"/>
    <w:multiLevelType w:val="hybridMultilevel"/>
    <w:tmpl w:val="B5BEC416"/>
    <w:lvl w:ilvl="0" w:tplc="E9CA87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41"/>
    <w:rsid w:val="00020F10"/>
    <w:rsid w:val="00041031"/>
    <w:rsid w:val="000B05CB"/>
    <w:rsid w:val="000D070F"/>
    <w:rsid w:val="000D1F82"/>
    <w:rsid w:val="000E3363"/>
    <w:rsid w:val="00111F25"/>
    <w:rsid w:val="00124294"/>
    <w:rsid w:val="001249C4"/>
    <w:rsid w:val="00130091"/>
    <w:rsid w:val="00167ED5"/>
    <w:rsid w:val="00190EC7"/>
    <w:rsid w:val="00195230"/>
    <w:rsid w:val="001B1349"/>
    <w:rsid w:val="001B44D5"/>
    <w:rsid w:val="001E1944"/>
    <w:rsid w:val="002155D6"/>
    <w:rsid w:val="00216B61"/>
    <w:rsid w:val="00226525"/>
    <w:rsid w:val="00227A55"/>
    <w:rsid w:val="00243D18"/>
    <w:rsid w:val="00253C09"/>
    <w:rsid w:val="00272509"/>
    <w:rsid w:val="00277946"/>
    <w:rsid w:val="00283D0D"/>
    <w:rsid w:val="00294A1D"/>
    <w:rsid w:val="002A203E"/>
    <w:rsid w:val="002A2C4E"/>
    <w:rsid w:val="002C1F57"/>
    <w:rsid w:val="002D0870"/>
    <w:rsid w:val="002D2714"/>
    <w:rsid w:val="002D397E"/>
    <w:rsid w:val="002E3924"/>
    <w:rsid w:val="002E4EE7"/>
    <w:rsid w:val="002E6A98"/>
    <w:rsid w:val="00314D07"/>
    <w:rsid w:val="003460D8"/>
    <w:rsid w:val="00362092"/>
    <w:rsid w:val="00366901"/>
    <w:rsid w:val="00373A74"/>
    <w:rsid w:val="003938D3"/>
    <w:rsid w:val="003A3089"/>
    <w:rsid w:val="003D0472"/>
    <w:rsid w:val="003F4174"/>
    <w:rsid w:val="004010F8"/>
    <w:rsid w:val="00414FC0"/>
    <w:rsid w:val="00415984"/>
    <w:rsid w:val="004249BF"/>
    <w:rsid w:val="0044063B"/>
    <w:rsid w:val="004425F5"/>
    <w:rsid w:val="0044414F"/>
    <w:rsid w:val="0045480A"/>
    <w:rsid w:val="00464C4B"/>
    <w:rsid w:val="00466F9D"/>
    <w:rsid w:val="00467910"/>
    <w:rsid w:val="00472995"/>
    <w:rsid w:val="00492A98"/>
    <w:rsid w:val="004E1ECC"/>
    <w:rsid w:val="004E3EC6"/>
    <w:rsid w:val="004E66E3"/>
    <w:rsid w:val="004F50B6"/>
    <w:rsid w:val="004F79C9"/>
    <w:rsid w:val="00504FE4"/>
    <w:rsid w:val="00533711"/>
    <w:rsid w:val="0056494D"/>
    <w:rsid w:val="005719C7"/>
    <w:rsid w:val="00587F41"/>
    <w:rsid w:val="005901D5"/>
    <w:rsid w:val="005A3040"/>
    <w:rsid w:val="005B461D"/>
    <w:rsid w:val="005C75C9"/>
    <w:rsid w:val="005D32F7"/>
    <w:rsid w:val="005E0BF0"/>
    <w:rsid w:val="005E2F58"/>
    <w:rsid w:val="005F7B33"/>
    <w:rsid w:val="00644E8E"/>
    <w:rsid w:val="0064700B"/>
    <w:rsid w:val="00656470"/>
    <w:rsid w:val="00656EBA"/>
    <w:rsid w:val="00661C52"/>
    <w:rsid w:val="00665465"/>
    <w:rsid w:val="006836B6"/>
    <w:rsid w:val="00684D8D"/>
    <w:rsid w:val="00685A25"/>
    <w:rsid w:val="00692835"/>
    <w:rsid w:val="006A726A"/>
    <w:rsid w:val="006C78B4"/>
    <w:rsid w:val="007158F8"/>
    <w:rsid w:val="00715CC4"/>
    <w:rsid w:val="007357A9"/>
    <w:rsid w:val="0074786A"/>
    <w:rsid w:val="00750B9B"/>
    <w:rsid w:val="0078795D"/>
    <w:rsid w:val="00794164"/>
    <w:rsid w:val="007A46E6"/>
    <w:rsid w:val="007E2FE1"/>
    <w:rsid w:val="00804D88"/>
    <w:rsid w:val="008270E9"/>
    <w:rsid w:val="008314AE"/>
    <w:rsid w:val="008324AA"/>
    <w:rsid w:val="0084200D"/>
    <w:rsid w:val="00860874"/>
    <w:rsid w:val="008616EA"/>
    <w:rsid w:val="008731CA"/>
    <w:rsid w:val="008B22F2"/>
    <w:rsid w:val="008B49A1"/>
    <w:rsid w:val="008C2877"/>
    <w:rsid w:val="008C452F"/>
    <w:rsid w:val="008D490E"/>
    <w:rsid w:val="008D62F6"/>
    <w:rsid w:val="008E1C1D"/>
    <w:rsid w:val="008E32F6"/>
    <w:rsid w:val="008F07EB"/>
    <w:rsid w:val="008F7B2C"/>
    <w:rsid w:val="009027C6"/>
    <w:rsid w:val="00952026"/>
    <w:rsid w:val="0095625D"/>
    <w:rsid w:val="00974A46"/>
    <w:rsid w:val="009821F6"/>
    <w:rsid w:val="009974C2"/>
    <w:rsid w:val="009A3AB3"/>
    <w:rsid w:val="009A5DDD"/>
    <w:rsid w:val="009D0487"/>
    <w:rsid w:val="009D5065"/>
    <w:rsid w:val="009E380D"/>
    <w:rsid w:val="009F60B0"/>
    <w:rsid w:val="00A30DE2"/>
    <w:rsid w:val="00A33145"/>
    <w:rsid w:val="00A350DD"/>
    <w:rsid w:val="00A54F6B"/>
    <w:rsid w:val="00A765CA"/>
    <w:rsid w:val="00A8112D"/>
    <w:rsid w:val="00A8162B"/>
    <w:rsid w:val="00A830CB"/>
    <w:rsid w:val="00A84E51"/>
    <w:rsid w:val="00A9124E"/>
    <w:rsid w:val="00AA37F3"/>
    <w:rsid w:val="00AB3CC3"/>
    <w:rsid w:val="00AC00D9"/>
    <w:rsid w:val="00AC01ED"/>
    <w:rsid w:val="00AE7FD3"/>
    <w:rsid w:val="00B12B6E"/>
    <w:rsid w:val="00B17132"/>
    <w:rsid w:val="00B270DA"/>
    <w:rsid w:val="00B322D4"/>
    <w:rsid w:val="00B41B39"/>
    <w:rsid w:val="00B434B0"/>
    <w:rsid w:val="00B5495C"/>
    <w:rsid w:val="00B629A5"/>
    <w:rsid w:val="00B63B37"/>
    <w:rsid w:val="00B8656D"/>
    <w:rsid w:val="00B95175"/>
    <w:rsid w:val="00B95C52"/>
    <w:rsid w:val="00BC5E11"/>
    <w:rsid w:val="00BD7955"/>
    <w:rsid w:val="00C00301"/>
    <w:rsid w:val="00C03724"/>
    <w:rsid w:val="00C03D13"/>
    <w:rsid w:val="00C13FCC"/>
    <w:rsid w:val="00C14445"/>
    <w:rsid w:val="00C21B3B"/>
    <w:rsid w:val="00C30D52"/>
    <w:rsid w:val="00C34375"/>
    <w:rsid w:val="00C351A4"/>
    <w:rsid w:val="00C4002C"/>
    <w:rsid w:val="00C46D11"/>
    <w:rsid w:val="00C5256A"/>
    <w:rsid w:val="00C85175"/>
    <w:rsid w:val="00C907DD"/>
    <w:rsid w:val="00C941A3"/>
    <w:rsid w:val="00CA1160"/>
    <w:rsid w:val="00CA2BAF"/>
    <w:rsid w:val="00CC04BF"/>
    <w:rsid w:val="00CC48CC"/>
    <w:rsid w:val="00CD2B21"/>
    <w:rsid w:val="00CD74E9"/>
    <w:rsid w:val="00D162FF"/>
    <w:rsid w:val="00D330D4"/>
    <w:rsid w:val="00D426A4"/>
    <w:rsid w:val="00D56799"/>
    <w:rsid w:val="00D62F98"/>
    <w:rsid w:val="00D76FFC"/>
    <w:rsid w:val="00D8068E"/>
    <w:rsid w:val="00D81233"/>
    <w:rsid w:val="00DB1AEB"/>
    <w:rsid w:val="00DC7332"/>
    <w:rsid w:val="00DD4E72"/>
    <w:rsid w:val="00DE6AB2"/>
    <w:rsid w:val="00DF05D4"/>
    <w:rsid w:val="00DF44AB"/>
    <w:rsid w:val="00E12DEB"/>
    <w:rsid w:val="00E167FF"/>
    <w:rsid w:val="00E22D6E"/>
    <w:rsid w:val="00E304FA"/>
    <w:rsid w:val="00E551A0"/>
    <w:rsid w:val="00E560AB"/>
    <w:rsid w:val="00E6238C"/>
    <w:rsid w:val="00E66931"/>
    <w:rsid w:val="00E66A36"/>
    <w:rsid w:val="00E92F9C"/>
    <w:rsid w:val="00EA05E7"/>
    <w:rsid w:val="00EB7994"/>
    <w:rsid w:val="00F06D53"/>
    <w:rsid w:val="00F10314"/>
    <w:rsid w:val="00F67F23"/>
    <w:rsid w:val="00F73699"/>
    <w:rsid w:val="00F85F36"/>
    <w:rsid w:val="00FA033C"/>
    <w:rsid w:val="00FB0FFD"/>
    <w:rsid w:val="00FC7194"/>
    <w:rsid w:val="00FD157F"/>
    <w:rsid w:val="00FF0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C2328-AAE8-4C5C-B5E8-12FF5725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C01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01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F41"/>
    <w:rPr>
      <w:sz w:val="18"/>
      <w:szCs w:val="18"/>
    </w:rPr>
  </w:style>
  <w:style w:type="paragraph" w:styleId="a4">
    <w:name w:val="footer"/>
    <w:basedOn w:val="a"/>
    <w:link w:val="Char0"/>
    <w:uiPriority w:val="99"/>
    <w:unhideWhenUsed/>
    <w:rsid w:val="00587F41"/>
    <w:pPr>
      <w:tabs>
        <w:tab w:val="center" w:pos="4153"/>
        <w:tab w:val="right" w:pos="8306"/>
      </w:tabs>
      <w:snapToGrid w:val="0"/>
      <w:jc w:val="left"/>
    </w:pPr>
    <w:rPr>
      <w:sz w:val="18"/>
      <w:szCs w:val="18"/>
    </w:rPr>
  </w:style>
  <w:style w:type="character" w:customStyle="1" w:styleId="Char0">
    <w:name w:val="页脚 Char"/>
    <w:basedOn w:val="a0"/>
    <w:link w:val="a4"/>
    <w:uiPriority w:val="99"/>
    <w:rsid w:val="00587F41"/>
    <w:rPr>
      <w:sz w:val="18"/>
      <w:szCs w:val="18"/>
    </w:rPr>
  </w:style>
  <w:style w:type="paragraph" w:styleId="a5">
    <w:name w:val="Balloon Text"/>
    <w:basedOn w:val="a"/>
    <w:link w:val="Char1"/>
    <w:uiPriority w:val="99"/>
    <w:semiHidden/>
    <w:unhideWhenUsed/>
    <w:rsid w:val="00587F41"/>
    <w:rPr>
      <w:sz w:val="18"/>
      <w:szCs w:val="18"/>
    </w:rPr>
  </w:style>
  <w:style w:type="character" w:customStyle="1" w:styleId="Char1">
    <w:name w:val="批注框文本 Char"/>
    <w:basedOn w:val="a0"/>
    <w:link w:val="a5"/>
    <w:uiPriority w:val="99"/>
    <w:semiHidden/>
    <w:rsid w:val="00587F41"/>
    <w:rPr>
      <w:sz w:val="18"/>
      <w:szCs w:val="18"/>
    </w:rPr>
  </w:style>
  <w:style w:type="character" w:customStyle="1" w:styleId="apple-style-span">
    <w:name w:val="apple-style-span"/>
    <w:basedOn w:val="a0"/>
    <w:rsid w:val="00587F41"/>
  </w:style>
  <w:style w:type="character" w:styleId="a6">
    <w:name w:val="Strong"/>
    <w:basedOn w:val="a0"/>
    <w:uiPriority w:val="22"/>
    <w:qFormat/>
    <w:rsid w:val="008731CA"/>
    <w:rPr>
      <w:b/>
      <w:bCs/>
    </w:rPr>
  </w:style>
  <w:style w:type="character" w:customStyle="1" w:styleId="style5">
    <w:name w:val="style5"/>
    <w:basedOn w:val="a0"/>
    <w:rsid w:val="008731CA"/>
  </w:style>
  <w:style w:type="character" w:styleId="a7">
    <w:name w:val="Hyperlink"/>
    <w:basedOn w:val="a0"/>
    <w:uiPriority w:val="99"/>
    <w:unhideWhenUsed/>
    <w:rsid w:val="00C21B3B"/>
    <w:rPr>
      <w:color w:val="0000FF" w:themeColor="hyperlink"/>
      <w:u w:val="single"/>
    </w:rPr>
  </w:style>
  <w:style w:type="character" w:customStyle="1" w:styleId="ft1581">
    <w:name w:val="ft1581"/>
    <w:basedOn w:val="a0"/>
    <w:rsid w:val="00226525"/>
    <w:rPr>
      <w:rFonts w:ascii="Times" w:hAnsi="Times" w:cs="Times" w:hint="default"/>
      <w:color w:val="000000"/>
      <w:spacing w:val="13"/>
      <w:sz w:val="29"/>
      <w:szCs w:val="29"/>
    </w:rPr>
  </w:style>
  <w:style w:type="character" w:customStyle="1" w:styleId="ft1711">
    <w:name w:val="ft1711"/>
    <w:basedOn w:val="a0"/>
    <w:rsid w:val="00226525"/>
    <w:rPr>
      <w:rFonts w:ascii="Times" w:hAnsi="Times" w:cs="Times" w:hint="default"/>
      <w:color w:val="000000"/>
      <w:spacing w:val="13"/>
      <w:sz w:val="29"/>
      <w:szCs w:val="29"/>
    </w:rPr>
  </w:style>
  <w:style w:type="character" w:customStyle="1" w:styleId="ft1851">
    <w:name w:val="ft1851"/>
    <w:basedOn w:val="a0"/>
    <w:rsid w:val="00226525"/>
    <w:rPr>
      <w:rFonts w:ascii="Times" w:hAnsi="Times" w:cs="Times" w:hint="default"/>
      <w:color w:val="000000"/>
      <w:spacing w:val="13"/>
      <w:sz w:val="29"/>
      <w:szCs w:val="29"/>
    </w:rPr>
  </w:style>
  <w:style w:type="character" w:customStyle="1" w:styleId="ft2041">
    <w:name w:val="ft2041"/>
    <w:basedOn w:val="a0"/>
    <w:rsid w:val="00226525"/>
    <w:rPr>
      <w:rFonts w:ascii="Times" w:hAnsi="Times" w:cs="Times" w:hint="default"/>
      <w:color w:val="000000"/>
      <w:spacing w:val="13"/>
      <w:sz w:val="29"/>
      <w:szCs w:val="29"/>
    </w:rPr>
  </w:style>
  <w:style w:type="character" w:styleId="a8">
    <w:name w:val="Emphasis"/>
    <w:basedOn w:val="a0"/>
    <w:uiPriority w:val="20"/>
    <w:qFormat/>
    <w:rsid w:val="00B322D4"/>
    <w:rPr>
      <w:i w:val="0"/>
      <w:iCs w:val="0"/>
      <w:color w:val="CC0000"/>
    </w:rPr>
  </w:style>
  <w:style w:type="character" w:customStyle="1" w:styleId="1Char">
    <w:name w:val="标题 1 Char"/>
    <w:basedOn w:val="a0"/>
    <w:link w:val="1"/>
    <w:uiPriority w:val="9"/>
    <w:rsid w:val="00AC01ED"/>
    <w:rPr>
      <w:b/>
      <w:bCs/>
      <w:kern w:val="44"/>
      <w:sz w:val="44"/>
      <w:szCs w:val="44"/>
    </w:rPr>
  </w:style>
  <w:style w:type="character" w:customStyle="1" w:styleId="2Char">
    <w:name w:val="标题 2 Char"/>
    <w:basedOn w:val="a0"/>
    <w:link w:val="2"/>
    <w:uiPriority w:val="9"/>
    <w:rsid w:val="00AC01ED"/>
    <w:rPr>
      <w:rFonts w:asciiTheme="majorHAnsi" w:eastAsiaTheme="majorEastAsia" w:hAnsiTheme="majorHAnsi" w:cstheme="majorBidi"/>
      <w:b/>
      <w:bCs/>
      <w:sz w:val="32"/>
      <w:szCs w:val="32"/>
    </w:rPr>
  </w:style>
  <w:style w:type="paragraph" w:styleId="a9">
    <w:name w:val="List Paragraph"/>
    <w:basedOn w:val="a"/>
    <w:uiPriority w:val="34"/>
    <w:qFormat/>
    <w:rsid w:val="005649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9110">
      <w:bodyDiv w:val="1"/>
      <w:marLeft w:val="0"/>
      <w:marRight w:val="0"/>
      <w:marTop w:val="0"/>
      <w:marBottom w:val="0"/>
      <w:divBdr>
        <w:top w:val="none" w:sz="0" w:space="0" w:color="auto"/>
        <w:left w:val="none" w:sz="0" w:space="0" w:color="auto"/>
        <w:bottom w:val="none" w:sz="0" w:space="0" w:color="auto"/>
        <w:right w:val="none" w:sz="0" w:space="0" w:color="auto"/>
      </w:divBdr>
      <w:divsChild>
        <w:div w:id="1240024707">
          <w:marLeft w:val="0"/>
          <w:marRight w:val="0"/>
          <w:marTop w:val="0"/>
          <w:marBottom w:val="0"/>
          <w:divBdr>
            <w:top w:val="none" w:sz="0" w:space="0" w:color="auto"/>
            <w:left w:val="none" w:sz="0" w:space="0" w:color="auto"/>
            <w:bottom w:val="none" w:sz="0" w:space="0" w:color="auto"/>
            <w:right w:val="none" w:sz="0" w:space="0" w:color="auto"/>
          </w:divBdr>
        </w:div>
      </w:divsChild>
    </w:div>
    <w:div w:id="615718846">
      <w:bodyDiv w:val="1"/>
      <w:marLeft w:val="0"/>
      <w:marRight w:val="0"/>
      <w:marTop w:val="0"/>
      <w:marBottom w:val="0"/>
      <w:divBdr>
        <w:top w:val="none" w:sz="0" w:space="0" w:color="auto"/>
        <w:left w:val="none" w:sz="0" w:space="0" w:color="auto"/>
        <w:bottom w:val="none" w:sz="0" w:space="0" w:color="auto"/>
        <w:right w:val="none" w:sz="0" w:space="0" w:color="auto"/>
      </w:divBdr>
      <w:divsChild>
        <w:div w:id="1486698047">
          <w:marLeft w:val="0"/>
          <w:marRight w:val="0"/>
          <w:marTop w:val="0"/>
          <w:marBottom w:val="0"/>
          <w:divBdr>
            <w:top w:val="none" w:sz="0" w:space="0" w:color="auto"/>
            <w:left w:val="none" w:sz="0" w:space="0" w:color="auto"/>
            <w:bottom w:val="none" w:sz="0" w:space="0" w:color="auto"/>
            <w:right w:val="none" w:sz="0" w:space="0" w:color="auto"/>
          </w:divBdr>
        </w:div>
      </w:divsChild>
    </w:div>
    <w:div w:id="676809401">
      <w:bodyDiv w:val="1"/>
      <w:marLeft w:val="0"/>
      <w:marRight w:val="0"/>
      <w:marTop w:val="0"/>
      <w:marBottom w:val="0"/>
      <w:divBdr>
        <w:top w:val="none" w:sz="0" w:space="0" w:color="auto"/>
        <w:left w:val="none" w:sz="0" w:space="0" w:color="auto"/>
        <w:bottom w:val="none" w:sz="0" w:space="0" w:color="auto"/>
        <w:right w:val="none" w:sz="0" w:space="0" w:color="auto"/>
      </w:divBdr>
      <w:divsChild>
        <w:div w:id="708142298">
          <w:marLeft w:val="0"/>
          <w:marRight w:val="0"/>
          <w:marTop w:val="0"/>
          <w:marBottom w:val="0"/>
          <w:divBdr>
            <w:top w:val="none" w:sz="0" w:space="0" w:color="auto"/>
            <w:left w:val="none" w:sz="0" w:space="0" w:color="auto"/>
            <w:bottom w:val="none" w:sz="0" w:space="0" w:color="auto"/>
            <w:right w:val="none" w:sz="0" w:space="0" w:color="auto"/>
          </w:divBdr>
          <w:divsChild>
            <w:div w:id="1500196562">
              <w:marLeft w:val="0"/>
              <w:marRight w:val="0"/>
              <w:marTop w:val="0"/>
              <w:marBottom w:val="0"/>
              <w:divBdr>
                <w:top w:val="none" w:sz="0" w:space="0" w:color="auto"/>
                <w:left w:val="none" w:sz="0" w:space="0" w:color="auto"/>
                <w:bottom w:val="none" w:sz="0" w:space="0" w:color="auto"/>
                <w:right w:val="none" w:sz="0" w:space="0" w:color="auto"/>
              </w:divBdr>
            </w:div>
            <w:div w:id="1085342134">
              <w:marLeft w:val="0"/>
              <w:marRight w:val="0"/>
              <w:marTop w:val="0"/>
              <w:marBottom w:val="0"/>
              <w:divBdr>
                <w:top w:val="none" w:sz="0" w:space="0" w:color="auto"/>
                <w:left w:val="none" w:sz="0" w:space="0" w:color="auto"/>
                <w:bottom w:val="none" w:sz="0" w:space="0" w:color="auto"/>
                <w:right w:val="none" w:sz="0" w:space="0" w:color="auto"/>
              </w:divBdr>
            </w:div>
            <w:div w:id="888954775">
              <w:marLeft w:val="0"/>
              <w:marRight w:val="0"/>
              <w:marTop w:val="0"/>
              <w:marBottom w:val="0"/>
              <w:divBdr>
                <w:top w:val="none" w:sz="0" w:space="0" w:color="auto"/>
                <w:left w:val="none" w:sz="0" w:space="0" w:color="auto"/>
                <w:bottom w:val="none" w:sz="0" w:space="0" w:color="auto"/>
                <w:right w:val="none" w:sz="0" w:space="0" w:color="auto"/>
              </w:divBdr>
            </w:div>
            <w:div w:id="1134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1107">
      <w:bodyDiv w:val="1"/>
      <w:marLeft w:val="0"/>
      <w:marRight w:val="0"/>
      <w:marTop w:val="0"/>
      <w:marBottom w:val="0"/>
      <w:divBdr>
        <w:top w:val="none" w:sz="0" w:space="0" w:color="auto"/>
        <w:left w:val="none" w:sz="0" w:space="0" w:color="auto"/>
        <w:bottom w:val="none" w:sz="0" w:space="0" w:color="auto"/>
        <w:right w:val="none" w:sz="0" w:space="0" w:color="auto"/>
      </w:divBdr>
      <w:divsChild>
        <w:div w:id="158739864">
          <w:marLeft w:val="0"/>
          <w:marRight w:val="0"/>
          <w:marTop w:val="0"/>
          <w:marBottom w:val="0"/>
          <w:divBdr>
            <w:top w:val="none" w:sz="0" w:space="0" w:color="auto"/>
            <w:left w:val="none" w:sz="0" w:space="0" w:color="auto"/>
            <w:bottom w:val="none" w:sz="0" w:space="0" w:color="auto"/>
            <w:right w:val="none" w:sz="0" w:space="0" w:color="auto"/>
          </w:divBdr>
        </w:div>
      </w:divsChild>
    </w:div>
    <w:div w:id="756364273">
      <w:bodyDiv w:val="1"/>
      <w:marLeft w:val="0"/>
      <w:marRight w:val="0"/>
      <w:marTop w:val="0"/>
      <w:marBottom w:val="0"/>
      <w:divBdr>
        <w:top w:val="none" w:sz="0" w:space="0" w:color="auto"/>
        <w:left w:val="none" w:sz="0" w:space="0" w:color="auto"/>
        <w:bottom w:val="none" w:sz="0" w:space="0" w:color="auto"/>
        <w:right w:val="none" w:sz="0" w:space="0" w:color="auto"/>
      </w:divBdr>
      <w:divsChild>
        <w:div w:id="1389642968">
          <w:marLeft w:val="0"/>
          <w:marRight w:val="0"/>
          <w:marTop w:val="0"/>
          <w:marBottom w:val="0"/>
          <w:divBdr>
            <w:top w:val="none" w:sz="0" w:space="0" w:color="auto"/>
            <w:left w:val="none" w:sz="0" w:space="0" w:color="auto"/>
            <w:bottom w:val="none" w:sz="0" w:space="0" w:color="auto"/>
            <w:right w:val="none" w:sz="0" w:space="0" w:color="auto"/>
          </w:divBdr>
        </w:div>
      </w:divsChild>
    </w:div>
    <w:div w:id="1185559386">
      <w:bodyDiv w:val="1"/>
      <w:marLeft w:val="0"/>
      <w:marRight w:val="0"/>
      <w:marTop w:val="0"/>
      <w:marBottom w:val="0"/>
      <w:divBdr>
        <w:top w:val="none" w:sz="0" w:space="0" w:color="auto"/>
        <w:left w:val="none" w:sz="0" w:space="0" w:color="auto"/>
        <w:bottom w:val="none" w:sz="0" w:space="0" w:color="auto"/>
        <w:right w:val="none" w:sz="0" w:space="0" w:color="auto"/>
      </w:divBdr>
      <w:divsChild>
        <w:div w:id="902835035">
          <w:marLeft w:val="0"/>
          <w:marRight w:val="0"/>
          <w:marTop w:val="0"/>
          <w:marBottom w:val="0"/>
          <w:divBdr>
            <w:top w:val="none" w:sz="0" w:space="0" w:color="auto"/>
            <w:left w:val="none" w:sz="0" w:space="0" w:color="auto"/>
            <w:bottom w:val="none" w:sz="0" w:space="0" w:color="auto"/>
            <w:right w:val="none" w:sz="0" w:space="0" w:color="auto"/>
          </w:divBdr>
        </w:div>
      </w:divsChild>
    </w:div>
    <w:div w:id="1226143116">
      <w:bodyDiv w:val="1"/>
      <w:marLeft w:val="0"/>
      <w:marRight w:val="0"/>
      <w:marTop w:val="0"/>
      <w:marBottom w:val="0"/>
      <w:divBdr>
        <w:top w:val="none" w:sz="0" w:space="0" w:color="auto"/>
        <w:left w:val="none" w:sz="0" w:space="0" w:color="auto"/>
        <w:bottom w:val="none" w:sz="0" w:space="0" w:color="auto"/>
        <w:right w:val="none" w:sz="0" w:space="0" w:color="auto"/>
      </w:divBdr>
    </w:div>
    <w:div w:id="1374112017">
      <w:bodyDiv w:val="1"/>
      <w:marLeft w:val="0"/>
      <w:marRight w:val="0"/>
      <w:marTop w:val="0"/>
      <w:marBottom w:val="0"/>
      <w:divBdr>
        <w:top w:val="none" w:sz="0" w:space="0" w:color="auto"/>
        <w:left w:val="none" w:sz="0" w:space="0" w:color="auto"/>
        <w:bottom w:val="none" w:sz="0" w:space="0" w:color="auto"/>
        <w:right w:val="none" w:sz="0" w:space="0" w:color="auto"/>
      </w:divBdr>
      <w:divsChild>
        <w:div w:id="190725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C4AF-CDBE-485A-9F29-691EA367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Company>微软中国</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2019-08-19T06:45:00Z</cp:lastPrinted>
  <dcterms:created xsi:type="dcterms:W3CDTF">2021-08-09T02:20:00Z</dcterms:created>
  <dcterms:modified xsi:type="dcterms:W3CDTF">2021-08-09T02:23:00Z</dcterms:modified>
</cp:coreProperties>
</file>